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4A28" w14:textId="77777777" w:rsidR="00A1571A" w:rsidRPr="00430EDB" w:rsidRDefault="00A1571A" w:rsidP="00542F55">
      <w:pPr>
        <w:spacing w:after="0" w:line="240" w:lineRule="auto"/>
        <w:ind w:right="-20"/>
        <w:jc w:val="center"/>
        <w:rPr>
          <w:rFonts w:ascii="Arial" w:eastAsia="Calibri" w:hAnsi="Arial" w:cs="Arial"/>
          <w:b/>
          <w:position w:val="2"/>
          <w:sz w:val="20"/>
          <w:szCs w:val="20"/>
          <w:lang w:val="da-DK"/>
        </w:rPr>
      </w:pPr>
    </w:p>
    <w:p w14:paraId="4675D82A" w14:textId="3A832348" w:rsidR="00CD2A4D" w:rsidRPr="00430EDB" w:rsidRDefault="00CB4B4D" w:rsidP="006073AD">
      <w:pPr>
        <w:spacing w:after="0" w:line="240" w:lineRule="auto"/>
        <w:ind w:left="113" w:right="-20"/>
        <w:jc w:val="center"/>
        <w:rPr>
          <w:rFonts w:ascii="Arial" w:eastAsia="Calibri" w:hAnsi="Arial" w:cs="Arial"/>
          <w:b/>
          <w:sz w:val="20"/>
          <w:szCs w:val="20"/>
          <w:lang w:val="da-DK"/>
        </w:rPr>
      </w:pPr>
      <w:r w:rsidRPr="00430EDB">
        <w:rPr>
          <w:rFonts w:ascii="Arial" w:eastAsia="Calibri" w:hAnsi="Arial" w:cs="Arial"/>
          <w:b/>
          <w:position w:val="2"/>
          <w:sz w:val="20"/>
          <w:szCs w:val="20"/>
          <w:lang w:val="da-DK"/>
        </w:rPr>
        <w:t>Anm</w:t>
      </w:r>
      <w:r w:rsidRPr="00430EDB">
        <w:rPr>
          <w:rFonts w:ascii="Arial" w:eastAsia="Calibri" w:hAnsi="Arial" w:cs="Arial"/>
          <w:b/>
          <w:spacing w:val="1"/>
          <w:position w:val="2"/>
          <w:sz w:val="20"/>
          <w:szCs w:val="20"/>
          <w:lang w:val="da-DK"/>
        </w:rPr>
        <w:t>e</w:t>
      </w:r>
      <w:r w:rsidRPr="00430EDB">
        <w:rPr>
          <w:rFonts w:ascii="Arial" w:eastAsia="Calibri" w:hAnsi="Arial" w:cs="Arial"/>
          <w:b/>
          <w:position w:val="2"/>
          <w:sz w:val="20"/>
          <w:szCs w:val="20"/>
          <w:lang w:val="da-DK"/>
        </w:rPr>
        <w:t>ld</w:t>
      </w:r>
      <w:r w:rsidRPr="00430EDB">
        <w:rPr>
          <w:rFonts w:ascii="Arial" w:eastAsia="Calibri" w:hAnsi="Arial" w:cs="Arial"/>
          <w:b/>
          <w:spacing w:val="1"/>
          <w:position w:val="2"/>
          <w:sz w:val="20"/>
          <w:szCs w:val="20"/>
          <w:lang w:val="da-DK"/>
        </w:rPr>
        <w:t>e</w:t>
      </w:r>
      <w:r w:rsidRPr="00430EDB">
        <w:rPr>
          <w:rFonts w:ascii="Arial" w:eastAsia="Calibri" w:hAnsi="Arial" w:cs="Arial"/>
          <w:b/>
          <w:position w:val="2"/>
          <w:sz w:val="20"/>
          <w:szCs w:val="20"/>
          <w:lang w:val="da-DK"/>
        </w:rPr>
        <w:t>l</w:t>
      </w:r>
      <w:r w:rsidRPr="00430EDB">
        <w:rPr>
          <w:rFonts w:ascii="Arial" w:eastAsia="Calibri" w:hAnsi="Arial" w:cs="Arial"/>
          <w:b/>
          <w:spacing w:val="-3"/>
          <w:position w:val="2"/>
          <w:sz w:val="20"/>
          <w:szCs w:val="20"/>
          <w:lang w:val="da-DK"/>
        </w:rPr>
        <w:t>s</w:t>
      </w:r>
      <w:r w:rsidRPr="00430EDB">
        <w:rPr>
          <w:rFonts w:ascii="Arial" w:eastAsia="Calibri" w:hAnsi="Arial" w:cs="Arial"/>
          <w:b/>
          <w:position w:val="2"/>
          <w:sz w:val="20"/>
          <w:szCs w:val="20"/>
          <w:lang w:val="da-DK"/>
        </w:rPr>
        <w:t>e</w:t>
      </w:r>
      <w:r w:rsidRPr="00430EDB">
        <w:rPr>
          <w:rFonts w:ascii="Arial" w:eastAsia="Calibri" w:hAnsi="Arial" w:cs="Arial"/>
          <w:b/>
          <w:spacing w:val="-13"/>
          <w:position w:val="2"/>
          <w:sz w:val="20"/>
          <w:szCs w:val="20"/>
          <w:lang w:val="da-DK"/>
        </w:rPr>
        <w:t xml:space="preserve"> </w:t>
      </w:r>
      <w:r w:rsidRPr="00430EDB">
        <w:rPr>
          <w:rFonts w:ascii="Arial" w:eastAsia="Calibri" w:hAnsi="Arial" w:cs="Arial"/>
          <w:b/>
          <w:position w:val="2"/>
          <w:sz w:val="20"/>
          <w:szCs w:val="20"/>
          <w:lang w:val="da-DK"/>
        </w:rPr>
        <w:t>af krav</w:t>
      </w:r>
      <w:r w:rsidRPr="00430EDB">
        <w:rPr>
          <w:rFonts w:ascii="Arial" w:eastAsia="Calibri" w:hAnsi="Arial" w:cs="Arial"/>
          <w:b/>
          <w:spacing w:val="-9"/>
          <w:position w:val="2"/>
          <w:sz w:val="20"/>
          <w:szCs w:val="20"/>
          <w:lang w:val="da-DK"/>
        </w:rPr>
        <w:t xml:space="preserve"> </w:t>
      </w:r>
      <w:r w:rsidRPr="00430EDB">
        <w:rPr>
          <w:rFonts w:ascii="Arial" w:eastAsia="Calibri" w:hAnsi="Arial" w:cs="Arial"/>
          <w:b/>
          <w:spacing w:val="-1"/>
          <w:position w:val="2"/>
          <w:sz w:val="20"/>
          <w:szCs w:val="20"/>
          <w:lang w:val="da-DK"/>
        </w:rPr>
        <w:t>o</w:t>
      </w:r>
      <w:r w:rsidRPr="00430EDB">
        <w:rPr>
          <w:rFonts w:ascii="Arial" w:eastAsia="Calibri" w:hAnsi="Arial" w:cs="Arial"/>
          <w:b/>
          <w:position w:val="2"/>
          <w:sz w:val="20"/>
          <w:szCs w:val="20"/>
          <w:lang w:val="da-DK"/>
        </w:rPr>
        <w:t>m</w:t>
      </w:r>
      <w:r w:rsidRPr="00430EDB">
        <w:rPr>
          <w:rFonts w:ascii="Arial" w:eastAsia="Calibri" w:hAnsi="Arial" w:cs="Arial"/>
          <w:b/>
          <w:spacing w:val="-4"/>
          <w:position w:val="2"/>
          <w:sz w:val="20"/>
          <w:szCs w:val="20"/>
          <w:lang w:val="da-DK"/>
        </w:rPr>
        <w:t xml:space="preserve"> </w:t>
      </w:r>
      <w:r w:rsidRPr="00430EDB">
        <w:rPr>
          <w:rFonts w:ascii="Arial" w:eastAsia="Calibri" w:hAnsi="Arial" w:cs="Arial"/>
          <w:b/>
          <w:spacing w:val="-1"/>
          <w:position w:val="2"/>
          <w:sz w:val="20"/>
          <w:szCs w:val="20"/>
          <w:lang w:val="da-DK"/>
        </w:rPr>
        <w:t>værditab</w:t>
      </w:r>
      <w:r w:rsidR="00B12C52">
        <w:rPr>
          <w:rFonts w:ascii="Arial" w:eastAsia="Calibri" w:hAnsi="Arial" w:cs="Arial"/>
          <w:b/>
          <w:spacing w:val="-1"/>
          <w:position w:val="2"/>
          <w:sz w:val="20"/>
          <w:szCs w:val="20"/>
          <w:lang w:val="da-DK"/>
        </w:rPr>
        <w:t xml:space="preserve"> og salgsoption</w:t>
      </w:r>
      <w:r w:rsidR="00B3474C" w:rsidRPr="00430EDB">
        <w:rPr>
          <w:rStyle w:val="Fodnotehenvisning"/>
          <w:rFonts w:ascii="Arial" w:eastAsia="Calibri" w:hAnsi="Arial" w:cs="Arial"/>
          <w:i/>
          <w:spacing w:val="-2"/>
          <w:position w:val="1"/>
          <w:sz w:val="20"/>
          <w:szCs w:val="20"/>
          <w:lang w:val="da-DK"/>
        </w:rPr>
        <w:footnoteReference w:id="1"/>
      </w:r>
    </w:p>
    <w:p w14:paraId="13617A39" w14:textId="77777777" w:rsidR="007A583A" w:rsidRPr="00430EDB" w:rsidRDefault="007A583A" w:rsidP="00430EDB">
      <w:pPr>
        <w:spacing w:after="0" w:line="240" w:lineRule="auto"/>
        <w:ind w:right="-20"/>
        <w:rPr>
          <w:rFonts w:ascii="Arial" w:eastAsia="Calibri" w:hAnsi="Arial" w:cs="Arial"/>
          <w:b/>
          <w:bCs/>
          <w:spacing w:val="-1"/>
          <w:sz w:val="20"/>
          <w:szCs w:val="20"/>
          <w:lang w:val="da-DK"/>
        </w:rPr>
      </w:pPr>
    </w:p>
    <w:p w14:paraId="6F8CC886" w14:textId="77777777" w:rsidR="00153C2A" w:rsidRPr="00E9186F" w:rsidRDefault="00153C2A" w:rsidP="006073AD">
      <w:pPr>
        <w:tabs>
          <w:tab w:val="left" w:pos="5320"/>
        </w:tabs>
        <w:spacing w:after="0" w:line="240" w:lineRule="auto"/>
        <w:ind w:right="-20"/>
        <w:rPr>
          <w:rFonts w:ascii="Arial" w:eastAsia="Calibri" w:hAnsi="Arial" w:cs="Arial"/>
          <w:b/>
          <w:bCs/>
          <w:sz w:val="18"/>
          <w:szCs w:val="18"/>
          <w:lang w:val="da-DK"/>
        </w:rPr>
      </w:pPr>
      <w:r w:rsidRPr="00E9186F">
        <w:rPr>
          <w:rFonts w:ascii="Arial" w:eastAsia="Calibri" w:hAnsi="Arial" w:cs="Arial"/>
          <w:b/>
          <w:bCs/>
          <w:spacing w:val="-1"/>
          <w:sz w:val="18"/>
          <w:szCs w:val="18"/>
          <w:lang w:val="da-DK"/>
        </w:rPr>
        <w:t>A</w:t>
      </w:r>
      <w:r w:rsidRPr="00E9186F">
        <w:rPr>
          <w:rFonts w:ascii="Arial" w:eastAsia="Calibri" w:hAnsi="Arial" w:cs="Arial"/>
          <w:b/>
          <w:bCs/>
          <w:spacing w:val="1"/>
          <w:sz w:val="18"/>
          <w:szCs w:val="18"/>
          <w:lang w:val="da-DK"/>
        </w:rPr>
        <w:t>nme</w:t>
      </w:r>
      <w:r w:rsidRPr="00E9186F">
        <w:rPr>
          <w:rFonts w:ascii="Arial" w:eastAsia="Calibri" w:hAnsi="Arial" w:cs="Arial"/>
          <w:b/>
          <w:bCs/>
          <w:spacing w:val="-1"/>
          <w:sz w:val="18"/>
          <w:szCs w:val="18"/>
          <w:lang w:val="da-DK"/>
        </w:rPr>
        <w:t>l</w:t>
      </w:r>
      <w:r w:rsidRPr="00E9186F">
        <w:rPr>
          <w:rFonts w:ascii="Arial" w:eastAsia="Calibri" w:hAnsi="Arial" w:cs="Arial"/>
          <w:b/>
          <w:bCs/>
          <w:spacing w:val="1"/>
          <w:sz w:val="18"/>
          <w:szCs w:val="18"/>
          <w:lang w:val="da-DK"/>
        </w:rPr>
        <w:t>de</w:t>
      </w:r>
      <w:r w:rsidRPr="00E9186F">
        <w:rPr>
          <w:rFonts w:ascii="Arial" w:eastAsia="Calibri" w:hAnsi="Arial" w:cs="Arial"/>
          <w:b/>
          <w:bCs/>
          <w:spacing w:val="-1"/>
          <w:sz w:val="18"/>
          <w:szCs w:val="18"/>
          <w:lang w:val="da-DK"/>
        </w:rPr>
        <w:t>l</w:t>
      </w:r>
      <w:r w:rsidRPr="00E9186F">
        <w:rPr>
          <w:rFonts w:ascii="Arial" w:eastAsia="Calibri" w:hAnsi="Arial" w:cs="Arial"/>
          <w:b/>
          <w:bCs/>
          <w:sz w:val="18"/>
          <w:szCs w:val="18"/>
          <w:lang w:val="da-DK"/>
        </w:rPr>
        <w:t>s</w:t>
      </w:r>
      <w:r w:rsidRPr="00E9186F">
        <w:rPr>
          <w:rFonts w:ascii="Arial" w:eastAsia="Calibri" w:hAnsi="Arial" w:cs="Arial"/>
          <w:b/>
          <w:bCs/>
          <w:spacing w:val="1"/>
          <w:sz w:val="18"/>
          <w:szCs w:val="18"/>
          <w:lang w:val="da-DK"/>
        </w:rPr>
        <w:t>e</w:t>
      </w:r>
      <w:r w:rsidRPr="00E9186F">
        <w:rPr>
          <w:rFonts w:ascii="Arial" w:eastAsia="Calibri" w:hAnsi="Arial" w:cs="Arial"/>
          <w:b/>
          <w:bCs/>
          <w:sz w:val="18"/>
          <w:szCs w:val="18"/>
          <w:lang w:val="da-DK"/>
        </w:rPr>
        <w:t>sblanketten</w:t>
      </w:r>
      <w:r w:rsidRPr="00E9186F">
        <w:rPr>
          <w:rFonts w:ascii="Arial" w:eastAsia="Calibri" w:hAnsi="Arial" w:cs="Arial"/>
          <w:b/>
          <w:bCs/>
          <w:spacing w:val="-17"/>
          <w:sz w:val="18"/>
          <w:szCs w:val="18"/>
          <w:lang w:val="da-DK"/>
        </w:rPr>
        <w:t xml:space="preserve"> </w:t>
      </w:r>
      <w:r w:rsidRPr="00E9186F">
        <w:rPr>
          <w:rFonts w:ascii="Arial" w:eastAsia="Calibri" w:hAnsi="Arial" w:cs="Arial"/>
          <w:b/>
          <w:bCs/>
          <w:sz w:val="18"/>
          <w:szCs w:val="18"/>
          <w:lang w:val="da-DK"/>
        </w:rPr>
        <w:t>s</w:t>
      </w:r>
      <w:r w:rsidRPr="00E9186F">
        <w:rPr>
          <w:rFonts w:ascii="Arial" w:eastAsia="Calibri" w:hAnsi="Arial" w:cs="Arial"/>
          <w:b/>
          <w:bCs/>
          <w:spacing w:val="1"/>
          <w:sz w:val="18"/>
          <w:szCs w:val="18"/>
          <w:lang w:val="da-DK"/>
        </w:rPr>
        <w:t>ende</w:t>
      </w:r>
      <w:r w:rsidRPr="00E9186F">
        <w:rPr>
          <w:rFonts w:ascii="Arial" w:eastAsia="Calibri" w:hAnsi="Arial" w:cs="Arial"/>
          <w:b/>
          <w:bCs/>
          <w:sz w:val="18"/>
          <w:szCs w:val="18"/>
          <w:lang w:val="da-DK"/>
        </w:rPr>
        <w:t>s</w:t>
      </w:r>
      <w:r w:rsidRPr="00E9186F">
        <w:rPr>
          <w:rFonts w:ascii="Arial" w:eastAsia="Calibri" w:hAnsi="Arial" w:cs="Arial"/>
          <w:b/>
          <w:bCs/>
          <w:spacing w:val="-3"/>
          <w:sz w:val="18"/>
          <w:szCs w:val="18"/>
          <w:lang w:val="da-DK"/>
        </w:rPr>
        <w:t xml:space="preserve"> </w:t>
      </w:r>
      <w:r w:rsidRPr="00E9186F">
        <w:rPr>
          <w:rFonts w:ascii="Arial" w:eastAsia="Calibri" w:hAnsi="Arial" w:cs="Arial"/>
          <w:b/>
          <w:bCs/>
          <w:sz w:val="18"/>
          <w:szCs w:val="18"/>
          <w:lang w:val="da-DK"/>
        </w:rPr>
        <w:t>t</w:t>
      </w:r>
      <w:r w:rsidRPr="00E9186F">
        <w:rPr>
          <w:rFonts w:ascii="Arial" w:eastAsia="Calibri" w:hAnsi="Arial" w:cs="Arial"/>
          <w:b/>
          <w:bCs/>
          <w:spacing w:val="-1"/>
          <w:sz w:val="18"/>
          <w:szCs w:val="18"/>
          <w:lang w:val="da-DK"/>
        </w:rPr>
        <w:t>il</w:t>
      </w:r>
      <w:r w:rsidRPr="00E9186F">
        <w:rPr>
          <w:rFonts w:ascii="Arial" w:eastAsia="Calibri" w:hAnsi="Arial" w:cs="Arial"/>
          <w:b/>
          <w:bCs/>
          <w:sz w:val="18"/>
          <w:szCs w:val="18"/>
          <w:lang w:val="da-DK"/>
        </w:rPr>
        <w:t>:</w:t>
      </w:r>
    </w:p>
    <w:p w14:paraId="263723FC" w14:textId="6D388DCC" w:rsidR="00B12C52" w:rsidRPr="00B12C52" w:rsidRDefault="001374E3" w:rsidP="00B12C52">
      <w:pPr>
        <w:spacing w:after="0" w:line="240" w:lineRule="auto"/>
        <w:ind w:right="-20"/>
        <w:rPr>
          <w:rFonts w:ascii="Arial" w:eastAsia="Calibri" w:hAnsi="Arial" w:cs="Arial"/>
          <w:i/>
          <w:spacing w:val="-1"/>
          <w:sz w:val="18"/>
          <w:szCs w:val="18"/>
          <w:lang w:val="da-DK"/>
        </w:rPr>
      </w:pPr>
      <w:hyperlink r:id="rId11" w:history="1">
        <w:r w:rsidR="00B12C52" w:rsidRPr="00E9186F">
          <w:rPr>
            <w:rStyle w:val="Hyperlink"/>
            <w:rFonts w:ascii="Arial" w:eastAsia="Calibri" w:hAnsi="Arial" w:cs="Arial"/>
            <w:spacing w:val="-1"/>
            <w:sz w:val="18"/>
            <w:szCs w:val="18"/>
            <w:u w:color="0000FF"/>
            <w:lang w:val="da-DK"/>
          </w:rPr>
          <w:t>post@tksm.dk</w:t>
        </w:r>
      </w:hyperlink>
      <w:r w:rsidR="00B12C52" w:rsidRPr="00E9186F">
        <w:rPr>
          <w:rFonts w:ascii="Arial" w:eastAsia="Calibri" w:hAnsi="Arial" w:cs="Arial"/>
          <w:spacing w:val="-1"/>
          <w:sz w:val="18"/>
          <w:szCs w:val="18"/>
          <w:u w:color="0000FF"/>
          <w:lang w:val="da-DK"/>
        </w:rPr>
        <w:t xml:space="preserve"> </w:t>
      </w:r>
      <w:r w:rsidR="00B12C52" w:rsidRPr="00B12C52">
        <w:rPr>
          <w:rFonts w:ascii="Arial" w:eastAsia="Calibri" w:hAnsi="Arial" w:cs="Arial"/>
          <w:i/>
          <w:spacing w:val="1"/>
          <w:sz w:val="18"/>
          <w:szCs w:val="18"/>
          <w:lang w:val="da-DK"/>
        </w:rPr>
        <w:t>eller</w:t>
      </w:r>
    </w:p>
    <w:p w14:paraId="06F5C2BB" w14:textId="140E901C" w:rsidR="00153C2A" w:rsidRPr="00E9186F" w:rsidRDefault="00153C2A" w:rsidP="006073AD">
      <w:pPr>
        <w:tabs>
          <w:tab w:val="left" w:pos="5320"/>
        </w:tabs>
        <w:spacing w:after="0" w:line="240" w:lineRule="auto"/>
        <w:ind w:right="-20"/>
        <w:rPr>
          <w:rFonts w:ascii="Arial" w:eastAsia="Calibri" w:hAnsi="Arial" w:cs="Arial"/>
          <w:sz w:val="18"/>
          <w:szCs w:val="18"/>
          <w:lang w:val="da-DK"/>
        </w:rPr>
      </w:pPr>
      <w:r w:rsidRPr="00E9186F">
        <w:rPr>
          <w:rFonts w:ascii="Arial" w:eastAsia="Calibri" w:hAnsi="Arial" w:cs="Arial"/>
          <w:spacing w:val="1"/>
          <w:sz w:val="18"/>
          <w:szCs w:val="18"/>
          <w:lang w:val="da-DK"/>
        </w:rPr>
        <w:t>Sekretariat for Taksationsmyndigheden</w:t>
      </w:r>
    </w:p>
    <w:p w14:paraId="1D3C31C3" w14:textId="77777777" w:rsidR="00153C2A" w:rsidRPr="00E9186F" w:rsidRDefault="00153C2A" w:rsidP="006073AD">
      <w:pPr>
        <w:spacing w:after="0" w:line="240" w:lineRule="auto"/>
        <w:ind w:right="-20"/>
        <w:rPr>
          <w:rFonts w:ascii="Arial" w:eastAsia="Calibri" w:hAnsi="Arial" w:cs="Arial"/>
          <w:spacing w:val="-1"/>
          <w:sz w:val="18"/>
          <w:szCs w:val="18"/>
          <w:lang w:val="da-DK"/>
        </w:rPr>
      </w:pPr>
      <w:r w:rsidRPr="00E9186F">
        <w:rPr>
          <w:rFonts w:ascii="Arial" w:eastAsia="Calibri" w:hAnsi="Arial" w:cs="Arial"/>
          <w:spacing w:val="-1"/>
          <w:sz w:val="18"/>
          <w:szCs w:val="18"/>
          <w:lang w:val="da-DK"/>
        </w:rPr>
        <w:t>Niels Bohrs Vej 8 D</w:t>
      </w:r>
    </w:p>
    <w:p w14:paraId="294DD7AA" w14:textId="77777777" w:rsidR="00153C2A" w:rsidRPr="00E9186F" w:rsidRDefault="00153C2A" w:rsidP="006073AD">
      <w:pPr>
        <w:spacing w:after="0" w:line="240" w:lineRule="auto"/>
        <w:ind w:right="-20"/>
        <w:rPr>
          <w:rFonts w:ascii="Arial" w:eastAsia="Calibri" w:hAnsi="Arial" w:cs="Arial"/>
          <w:spacing w:val="-1"/>
          <w:sz w:val="18"/>
          <w:szCs w:val="18"/>
          <w:lang w:val="da-DK"/>
        </w:rPr>
      </w:pPr>
      <w:r w:rsidRPr="00E9186F">
        <w:rPr>
          <w:rFonts w:ascii="Arial" w:eastAsia="Calibri" w:hAnsi="Arial" w:cs="Arial"/>
          <w:spacing w:val="-1"/>
          <w:sz w:val="18"/>
          <w:szCs w:val="18"/>
          <w:lang w:val="da-DK"/>
        </w:rPr>
        <w:t>6700 Esbjerg</w:t>
      </w:r>
    </w:p>
    <w:p w14:paraId="2946689B" w14:textId="77777777" w:rsidR="00EC4012" w:rsidRPr="00430EDB" w:rsidRDefault="00EC4012" w:rsidP="006073AD">
      <w:pPr>
        <w:spacing w:after="0" w:line="240" w:lineRule="auto"/>
        <w:ind w:right="-20"/>
        <w:rPr>
          <w:rFonts w:ascii="Arial" w:eastAsia="Calibri" w:hAnsi="Arial" w:cs="Arial"/>
          <w:b/>
          <w:bCs/>
          <w:spacing w:val="-1"/>
          <w:sz w:val="20"/>
          <w:szCs w:val="20"/>
          <w:lang w:val="da-DK"/>
        </w:rPr>
      </w:pPr>
    </w:p>
    <w:p w14:paraId="15F410E7" w14:textId="558B63E6" w:rsidR="001A2A91" w:rsidRPr="00430EDB" w:rsidRDefault="00D165B0" w:rsidP="00D165B0">
      <w:pPr>
        <w:spacing w:after="0" w:line="240" w:lineRule="auto"/>
        <w:ind w:left="113" w:right="-20"/>
        <w:rPr>
          <w:rFonts w:ascii="Arial" w:eastAsia="Calibri" w:hAnsi="Arial" w:cs="Arial"/>
          <w:b/>
          <w:bCs/>
          <w:sz w:val="20"/>
          <w:szCs w:val="20"/>
          <w:lang w:val="da-DK"/>
        </w:rPr>
      </w:pPr>
      <w:r>
        <w:rPr>
          <w:rFonts w:ascii="Arial" w:eastAsia="Calibri" w:hAnsi="Arial" w:cs="Arial"/>
          <w:b/>
          <w:bCs/>
          <w:spacing w:val="-1"/>
          <w:sz w:val="20"/>
          <w:szCs w:val="20"/>
          <w:lang w:val="da-DK"/>
        </w:rPr>
        <w:t>P</w:t>
      </w:r>
      <w:r w:rsidR="00AD0E45" w:rsidRPr="00430EDB">
        <w:rPr>
          <w:rFonts w:ascii="Arial" w:eastAsia="Calibri" w:hAnsi="Arial" w:cs="Arial"/>
          <w:b/>
          <w:bCs/>
          <w:spacing w:val="1"/>
          <w:sz w:val="20"/>
          <w:szCs w:val="20"/>
          <w:lang w:val="da-DK"/>
        </w:rPr>
        <w:t>r</w:t>
      </w:r>
      <w:r w:rsidR="00AD0E45" w:rsidRPr="00430EDB">
        <w:rPr>
          <w:rFonts w:ascii="Arial" w:eastAsia="Calibri" w:hAnsi="Arial" w:cs="Arial"/>
          <w:b/>
          <w:bCs/>
          <w:spacing w:val="-3"/>
          <w:sz w:val="20"/>
          <w:szCs w:val="20"/>
          <w:lang w:val="da-DK"/>
        </w:rPr>
        <w:t>o</w:t>
      </w:r>
      <w:r w:rsidR="00AD0E45" w:rsidRPr="00430EDB">
        <w:rPr>
          <w:rFonts w:ascii="Arial" w:eastAsia="Calibri" w:hAnsi="Arial" w:cs="Arial"/>
          <w:b/>
          <w:bCs/>
          <w:spacing w:val="1"/>
          <w:sz w:val="20"/>
          <w:szCs w:val="20"/>
          <w:lang w:val="da-DK"/>
        </w:rPr>
        <w:t>j</w:t>
      </w:r>
      <w:r w:rsidR="00AD0E45" w:rsidRPr="00430EDB">
        <w:rPr>
          <w:rFonts w:ascii="Arial" w:eastAsia="Calibri" w:hAnsi="Arial" w:cs="Arial"/>
          <w:b/>
          <w:bCs/>
          <w:spacing w:val="-1"/>
          <w:sz w:val="20"/>
          <w:szCs w:val="20"/>
          <w:lang w:val="da-DK"/>
        </w:rPr>
        <w:t>e</w:t>
      </w:r>
      <w:r w:rsidR="00AD0E45" w:rsidRPr="00430EDB">
        <w:rPr>
          <w:rFonts w:ascii="Arial" w:eastAsia="Calibri" w:hAnsi="Arial" w:cs="Arial"/>
          <w:b/>
          <w:bCs/>
          <w:sz w:val="20"/>
          <w:szCs w:val="20"/>
          <w:lang w:val="da-DK"/>
        </w:rPr>
        <w:t>kt</w:t>
      </w:r>
      <w:r w:rsidR="00AD0E45" w:rsidRPr="00430EDB">
        <w:rPr>
          <w:rFonts w:ascii="Arial" w:eastAsia="Calibri" w:hAnsi="Arial" w:cs="Arial"/>
          <w:b/>
          <w:bCs/>
          <w:spacing w:val="-1"/>
          <w:sz w:val="20"/>
          <w:szCs w:val="20"/>
          <w:lang w:val="da-DK"/>
        </w:rPr>
        <w:t>e</w:t>
      </w:r>
      <w:r w:rsidR="00AD0E45" w:rsidRPr="00430EDB">
        <w:rPr>
          <w:rFonts w:ascii="Arial" w:eastAsia="Calibri" w:hAnsi="Arial" w:cs="Arial"/>
          <w:b/>
          <w:bCs/>
          <w:sz w:val="20"/>
          <w:szCs w:val="20"/>
          <w:lang w:val="da-DK"/>
        </w:rPr>
        <w:t>t</w:t>
      </w:r>
      <w:r w:rsidR="00AD0E45" w:rsidRPr="00430EDB">
        <w:rPr>
          <w:rFonts w:ascii="Arial" w:eastAsia="Calibri" w:hAnsi="Arial" w:cs="Arial"/>
          <w:b/>
          <w:bCs/>
          <w:spacing w:val="-2"/>
          <w:sz w:val="20"/>
          <w:szCs w:val="20"/>
          <w:lang w:val="da-DK"/>
        </w:rPr>
        <w:t xml:space="preserve"> </w:t>
      </w:r>
      <w:r w:rsidR="00AD0E45" w:rsidRPr="00430EDB">
        <w:rPr>
          <w:rFonts w:ascii="Arial" w:eastAsia="Calibri" w:hAnsi="Arial" w:cs="Arial"/>
          <w:b/>
          <w:bCs/>
          <w:spacing w:val="1"/>
          <w:sz w:val="20"/>
          <w:szCs w:val="20"/>
          <w:lang w:val="da-DK"/>
        </w:rPr>
        <w:t>s</w:t>
      </w:r>
      <w:r w:rsidR="00AD0E45" w:rsidRPr="00430EDB">
        <w:rPr>
          <w:rFonts w:ascii="Arial" w:eastAsia="Calibri" w:hAnsi="Arial" w:cs="Arial"/>
          <w:b/>
          <w:bCs/>
          <w:spacing w:val="-1"/>
          <w:sz w:val="20"/>
          <w:szCs w:val="20"/>
          <w:lang w:val="da-DK"/>
        </w:rPr>
        <w:t>o</w:t>
      </w:r>
      <w:r w:rsidR="00AD0E45" w:rsidRPr="00430EDB">
        <w:rPr>
          <w:rFonts w:ascii="Arial" w:eastAsia="Calibri" w:hAnsi="Arial" w:cs="Arial"/>
          <w:b/>
          <w:bCs/>
          <w:sz w:val="20"/>
          <w:szCs w:val="20"/>
          <w:lang w:val="da-DK"/>
        </w:rPr>
        <w:t>m</w:t>
      </w:r>
      <w:r w:rsidR="00AD0E45" w:rsidRPr="00430EDB">
        <w:rPr>
          <w:rFonts w:ascii="Arial" w:eastAsia="Calibri" w:hAnsi="Arial" w:cs="Arial"/>
          <w:b/>
          <w:bCs/>
          <w:spacing w:val="1"/>
          <w:sz w:val="20"/>
          <w:szCs w:val="20"/>
          <w:lang w:val="da-DK"/>
        </w:rPr>
        <w:t xml:space="preserve"> </w:t>
      </w:r>
      <w:r w:rsidR="00AD0E45" w:rsidRPr="00430EDB">
        <w:rPr>
          <w:rFonts w:ascii="Arial" w:eastAsia="Calibri" w:hAnsi="Arial" w:cs="Arial"/>
          <w:b/>
          <w:bCs/>
          <w:spacing w:val="-3"/>
          <w:sz w:val="20"/>
          <w:szCs w:val="20"/>
          <w:lang w:val="da-DK"/>
        </w:rPr>
        <w:t>a</w:t>
      </w:r>
      <w:r w:rsidR="00AD0E45" w:rsidRPr="00430EDB">
        <w:rPr>
          <w:rFonts w:ascii="Arial" w:eastAsia="Calibri" w:hAnsi="Arial" w:cs="Arial"/>
          <w:b/>
          <w:bCs/>
          <w:spacing w:val="-1"/>
          <w:sz w:val="20"/>
          <w:szCs w:val="20"/>
          <w:lang w:val="da-DK"/>
        </w:rPr>
        <w:t>n</w:t>
      </w:r>
      <w:r w:rsidR="00AD0E45" w:rsidRPr="00430EDB">
        <w:rPr>
          <w:rFonts w:ascii="Arial" w:eastAsia="Calibri" w:hAnsi="Arial" w:cs="Arial"/>
          <w:b/>
          <w:bCs/>
          <w:sz w:val="20"/>
          <w:szCs w:val="20"/>
          <w:lang w:val="da-DK"/>
        </w:rPr>
        <w:t>m</w:t>
      </w:r>
      <w:r w:rsidR="00AD0E45" w:rsidRPr="00430EDB">
        <w:rPr>
          <w:rFonts w:ascii="Arial" w:eastAsia="Calibri" w:hAnsi="Arial" w:cs="Arial"/>
          <w:b/>
          <w:bCs/>
          <w:spacing w:val="-1"/>
          <w:sz w:val="20"/>
          <w:szCs w:val="20"/>
          <w:lang w:val="da-DK"/>
        </w:rPr>
        <w:t>e</w:t>
      </w:r>
      <w:r w:rsidR="00AD0E45" w:rsidRPr="00430EDB">
        <w:rPr>
          <w:rFonts w:ascii="Arial" w:eastAsia="Calibri" w:hAnsi="Arial" w:cs="Arial"/>
          <w:b/>
          <w:bCs/>
          <w:spacing w:val="1"/>
          <w:sz w:val="20"/>
          <w:szCs w:val="20"/>
          <w:lang w:val="da-DK"/>
        </w:rPr>
        <w:t>l</w:t>
      </w:r>
      <w:r w:rsidR="00AD0E45" w:rsidRPr="00430EDB">
        <w:rPr>
          <w:rFonts w:ascii="Arial" w:eastAsia="Calibri" w:hAnsi="Arial" w:cs="Arial"/>
          <w:b/>
          <w:bCs/>
          <w:spacing w:val="-1"/>
          <w:sz w:val="20"/>
          <w:szCs w:val="20"/>
          <w:lang w:val="da-DK"/>
        </w:rPr>
        <w:t>de</w:t>
      </w:r>
      <w:r w:rsidR="00AD0E45" w:rsidRPr="00430EDB">
        <w:rPr>
          <w:rFonts w:ascii="Arial" w:eastAsia="Calibri" w:hAnsi="Arial" w:cs="Arial"/>
          <w:b/>
          <w:bCs/>
          <w:spacing w:val="1"/>
          <w:sz w:val="20"/>
          <w:szCs w:val="20"/>
          <w:lang w:val="da-DK"/>
        </w:rPr>
        <w:t>ls</w:t>
      </w:r>
      <w:r w:rsidR="00AD0E45" w:rsidRPr="00430EDB">
        <w:rPr>
          <w:rFonts w:ascii="Arial" w:eastAsia="Calibri" w:hAnsi="Arial" w:cs="Arial"/>
          <w:b/>
          <w:bCs/>
          <w:spacing w:val="-1"/>
          <w:sz w:val="20"/>
          <w:szCs w:val="20"/>
          <w:lang w:val="da-DK"/>
        </w:rPr>
        <w:t>e</w:t>
      </w:r>
      <w:r w:rsidR="00AD0E45" w:rsidRPr="00430EDB">
        <w:rPr>
          <w:rFonts w:ascii="Arial" w:eastAsia="Calibri" w:hAnsi="Arial" w:cs="Arial"/>
          <w:b/>
          <w:bCs/>
          <w:sz w:val="20"/>
          <w:szCs w:val="20"/>
          <w:lang w:val="da-DK"/>
        </w:rPr>
        <w:t>n</w:t>
      </w:r>
      <w:r w:rsidR="00AD0E45" w:rsidRPr="00430EDB">
        <w:rPr>
          <w:rFonts w:ascii="Arial" w:eastAsia="Calibri" w:hAnsi="Arial" w:cs="Arial"/>
          <w:b/>
          <w:bCs/>
          <w:spacing w:val="-3"/>
          <w:sz w:val="20"/>
          <w:szCs w:val="20"/>
          <w:lang w:val="da-DK"/>
        </w:rPr>
        <w:t xml:space="preserve"> </w:t>
      </w:r>
      <w:r w:rsidR="00AD0E45" w:rsidRPr="00430EDB">
        <w:rPr>
          <w:rFonts w:ascii="Arial" w:eastAsia="Calibri" w:hAnsi="Arial" w:cs="Arial"/>
          <w:b/>
          <w:bCs/>
          <w:spacing w:val="1"/>
          <w:sz w:val="20"/>
          <w:szCs w:val="20"/>
          <w:lang w:val="da-DK"/>
        </w:rPr>
        <w:t>v</w:t>
      </w:r>
      <w:r w:rsidR="00AD0E45" w:rsidRPr="00430EDB">
        <w:rPr>
          <w:rFonts w:ascii="Arial" w:eastAsia="Calibri" w:hAnsi="Arial" w:cs="Arial"/>
          <w:b/>
          <w:bCs/>
          <w:spacing w:val="-1"/>
          <w:sz w:val="20"/>
          <w:szCs w:val="20"/>
          <w:lang w:val="da-DK"/>
        </w:rPr>
        <w:t>ed</w:t>
      </w:r>
      <w:r w:rsidR="00AD0E45" w:rsidRPr="00430EDB">
        <w:rPr>
          <w:rFonts w:ascii="Arial" w:eastAsia="Calibri" w:hAnsi="Arial" w:cs="Arial"/>
          <w:b/>
          <w:bCs/>
          <w:spacing w:val="1"/>
          <w:sz w:val="20"/>
          <w:szCs w:val="20"/>
          <w:lang w:val="da-DK"/>
        </w:rPr>
        <w:t>r</w:t>
      </w:r>
      <w:r w:rsidR="00AD0E45" w:rsidRPr="00430EDB">
        <w:rPr>
          <w:rFonts w:ascii="Arial" w:eastAsia="Calibri" w:hAnsi="Arial" w:cs="Arial"/>
          <w:b/>
          <w:bCs/>
          <w:sz w:val="20"/>
          <w:szCs w:val="20"/>
          <w:lang w:val="da-DK"/>
        </w:rPr>
        <w:t>ø</w:t>
      </w:r>
      <w:r w:rsidR="00AD0E45" w:rsidRPr="00430EDB">
        <w:rPr>
          <w:rFonts w:ascii="Arial" w:eastAsia="Calibri" w:hAnsi="Arial" w:cs="Arial"/>
          <w:b/>
          <w:bCs/>
          <w:spacing w:val="1"/>
          <w:sz w:val="20"/>
          <w:szCs w:val="20"/>
          <w:lang w:val="da-DK"/>
        </w:rPr>
        <w:t>r</w:t>
      </w:r>
      <w:r w:rsidR="00AD0E45" w:rsidRPr="00430EDB">
        <w:rPr>
          <w:rFonts w:ascii="Arial" w:eastAsia="Calibri" w:hAnsi="Arial" w:cs="Arial"/>
          <w:b/>
          <w:bCs/>
          <w:spacing w:val="-3"/>
          <w:sz w:val="20"/>
          <w:szCs w:val="20"/>
          <w:lang w:val="da-DK"/>
        </w:rPr>
        <w:t>e</w:t>
      </w:r>
      <w:r w:rsidR="00AD0E45" w:rsidRPr="00430EDB">
        <w:rPr>
          <w:rFonts w:ascii="Arial" w:eastAsia="Calibri" w:hAnsi="Arial" w:cs="Arial"/>
          <w:b/>
          <w:bCs/>
          <w:spacing w:val="1"/>
          <w:sz w:val="20"/>
          <w:szCs w:val="20"/>
          <w:lang w:val="da-DK"/>
        </w:rPr>
        <w:t>r</w:t>
      </w:r>
      <w:r w:rsidR="00AD0E45" w:rsidRPr="00430EDB">
        <w:rPr>
          <w:rFonts w:ascii="Arial" w:eastAsia="Calibri" w:hAnsi="Arial" w:cs="Arial"/>
          <w:b/>
          <w:bCs/>
          <w:sz w:val="20"/>
          <w:szCs w:val="20"/>
          <w:lang w:val="da-DK"/>
        </w:rPr>
        <w:t>:</w:t>
      </w:r>
    </w:p>
    <w:tbl>
      <w:tblPr>
        <w:tblStyle w:val="Tabel-Gitter"/>
        <w:tblW w:w="9464" w:type="dxa"/>
        <w:tblLook w:val="04A0" w:firstRow="1" w:lastRow="0" w:firstColumn="1" w:lastColumn="0" w:noHBand="0" w:noVBand="1"/>
      </w:tblPr>
      <w:tblGrid>
        <w:gridCol w:w="392"/>
        <w:gridCol w:w="9072"/>
      </w:tblGrid>
      <w:tr w:rsidR="001A2A91" w:rsidRPr="00430EDB" w14:paraId="751DDEAA" w14:textId="77777777" w:rsidTr="00057939">
        <w:trPr>
          <w:trHeight w:val="383"/>
        </w:trPr>
        <w:tc>
          <w:tcPr>
            <w:tcW w:w="392" w:type="dxa"/>
            <w:tcBorders>
              <w:top w:val="nil"/>
              <w:left w:val="nil"/>
              <w:bottom w:val="nil"/>
            </w:tcBorders>
            <w:vAlign w:val="center"/>
          </w:tcPr>
          <w:p w14:paraId="09615FA8" w14:textId="0B8DF2A2" w:rsidR="001A2A91" w:rsidRPr="00430EDB" w:rsidRDefault="001E167B" w:rsidP="006073AD">
            <w:pPr>
              <w:rPr>
                <w:rFonts w:ascii="Arial" w:hAnsi="Arial" w:cs="Arial"/>
                <w:b/>
              </w:rPr>
            </w:pPr>
            <w:r w:rsidRPr="001E167B">
              <w:rPr>
                <w:rFonts w:ascii="Arial" w:hAnsi="Arial" w:cs="Arial"/>
                <w:color w:val="FF0000"/>
              </w:rPr>
              <w:t>*</w:t>
            </w:r>
          </w:p>
        </w:tc>
        <w:tc>
          <w:tcPr>
            <w:tcW w:w="9072" w:type="dxa"/>
            <w:vAlign w:val="center"/>
          </w:tcPr>
          <w:p w14:paraId="3AB60D02" w14:textId="1C1C2278" w:rsidR="001A2A91" w:rsidRPr="00430EDB" w:rsidRDefault="001A2A91" w:rsidP="006073AD">
            <w:pPr>
              <w:rPr>
                <w:rFonts w:ascii="Arial" w:hAnsi="Arial" w:cs="Arial"/>
              </w:rPr>
            </w:pPr>
            <w:r w:rsidRPr="00430EDB">
              <w:rPr>
                <w:rFonts w:ascii="Arial" w:hAnsi="Arial" w:cs="Arial"/>
              </w:rPr>
              <w:t>Projektnavn:</w:t>
            </w:r>
          </w:p>
        </w:tc>
      </w:tr>
    </w:tbl>
    <w:p w14:paraId="1494CF3D" w14:textId="77777777" w:rsidR="00AD0E45" w:rsidRPr="00430EDB" w:rsidRDefault="00AD0E45" w:rsidP="006073AD">
      <w:pPr>
        <w:spacing w:before="16" w:after="0" w:line="240" w:lineRule="auto"/>
        <w:ind w:right="-20"/>
        <w:rPr>
          <w:rFonts w:ascii="Arial" w:eastAsia="Calibri" w:hAnsi="Arial" w:cs="Arial"/>
          <w:b/>
          <w:bCs/>
          <w:sz w:val="20"/>
          <w:szCs w:val="20"/>
          <w:lang w:val="da-DK"/>
        </w:rPr>
      </w:pPr>
    </w:p>
    <w:p w14:paraId="2CA016BB" w14:textId="0F1CA343" w:rsidR="00AD0E45" w:rsidRPr="00430EDB" w:rsidRDefault="00A35DC1" w:rsidP="00430EDB">
      <w:pPr>
        <w:spacing w:before="16" w:after="0" w:line="240" w:lineRule="auto"/>
        <w:ind w:left="113" w:right="-20"/>
        <w:rPr>
          <w:rFonts w:ascii="Arial" w:eastAsia="Calibri" w:hAnsi="Arial" w:cs="Arial"/>
          <w:b/>
          <w:bCs/>
          <w:sz w:val="20"/>
          <w:szCs w:val="20"/>
          <w:lang w:val="da-DK"/>
        </w:rPr>
      </w:pPr>
      <w:r w:rsidRPr="00430EDB">
        <w:rPr>
          <w:rFonts w:ascii="Arial" w:eastAsia="Calibri" w:hAnsi="Arial" w:cs="Arial"/>
          <w:b/>
          <w:bCs/>
          <w:sz w:val="20"/>
          <w:szCs w:val="20"/>
          <w:lang w:val="da-DK"/>
        </w:rPr>
        <w:t>Oplysninger om beboelsesejendommen</w:t>
      </w:r>
      <w:r w:rsidR="00212644" w:rsidRPr="00430EDB">
        <w:rPr>
          <w:rFonts w:ascii="Arial" w:eastAsia="Calibri" w:hAnsi="Arial" w:cs="Arial"/>
          <w:b/>
          <w:bCs/>
          <w:sz w:val="20"/>
          <w:szCs w:val="20"/>
          <w:lang w:val="da-DK"/>
        </w:rPr>
        <w:t>, der anmeldes</w:t>
      </w:r>
      <w:r w:rsidR="0082540B">
        <w:rPr>
          <w:rFonts w:ascii="Arial" w:eastAsia="Calibri" w:hAnsi="Arial" w:cs="Arial"/>
          <w:b/>
          <w:bCs/>
          <w:sz w:val="20"/>
          <w:szCs w:val="20"/>
          <w:lang w:val="da-DK"/>
        </w:rPr>
        <w:t xml:space="preserve"> værditab</w:t>
      </w:r>
      <w:r w:rsidR="00212644" w:rsidRPr="00430EDB">
        <w:rPr>
          <w:rFonts w:ascii="Arial" w:eastAsia="Calibri" w:hAnsi="Arial" w:cs="Arial"/>
          <w:b/>
          <w:bCs/>
          <w:sz w:val="20"/>
          <w:szCs w:val="20"/>
          <w:lang w:val="da-DK"/>
        </w:rPr>
        <w:t xml:space="preserve"> for</w:t>
      </w:r>
      <w:r w:rsidRPr="00430EDB">
        <w:rPr>
          <w:rFonts w:ascii="Arial" w:eastAsia="Calibri" w:hAnsi="Arial" w:cs="Arial"/>
          <w:b/>
          <w:bCs/>
          <w:sz w:val="20"/>
          <w:szCs w:val="20"/>
          <w:lang w:val="da-DK"/>
        </w:rPr>
        <w:t>:</w:t>
      </w:r>
    </w:p>
    <w:tbl>
      <w:tblPr>
        <w:tblStyle w:val="Tabel-Gitter"/>
        <w:tblW w:w="9464" w:type="dxa"/>
        <w:tblLook w:val="04A0" w:firstRow="1" w:lastRow="0" w:firstColumn="1" w:lastColumn="0" w:noHBand="0" w:noVBand="1"/>
      </w:tblPr>
      <w:tblGrid>
        <w:gridCol w:w="392"/>
        <w:gridCol w:w="9072"/>
      </w:tblGrid>
      <w:tr w:rsidR="001A2A91" w:rsidRPr="00430EDB" w14:paraId="40A1FB3B" w14:textId="77777777" w:rsidTr="00057939">
        <w:trPr>
          <w:trHeight w:val="383"/>
        </w:trPr>
        <w:tc>
          <w:tcPr>
            <w:tcW w:w="392" w:type="dxa"/>
            <w:tcBorders>
              <w:top w:val="nil"/>
              <w:left w:val="nil"/>
              <w:bottom w:val="nil"/>
            </w:tcBorders>
            <w:vAlign w:val="center"/>
          </w:tcPr>
          <w:p w14:paraId="629298AC" w14:textId="58D04805" w:rsidR="001A2A91" w:rsidRPr="00430EDB" w:rsidRDefault="001E167B" w:rsidP="006073AD">
            <w:pPr>
              <w:rPr>
                <w:rFonts w:ascii="Arial" w:hAnsi="Arial" w:cs="Arial"/>
                <w:b/>
              </w:rPr>
            </w:pPr>
            <w:r w:rsidRPr="001E167B">
              <w:rPr>
                <w:rFonts w:ascii="Arial" w:hAnsi="Arial" w:cs="Arial"/>
                <w:color w:val="FF0000"/>
              </w:rPr>
              <w:t>*</w:t>
            </w:r>
          </w:p>
        </w:tc>
        <w:tc>
          <w:tcPr>
            <w:tcW w:w="9072" w:type="dxa"/>
            <w:vAlign w:val="center"/>
          </w:tcPr>
          <w:p w14:paraId="2CF7FC97" w14:textId="212FE020" w:rsidR="001A2A91" w:rsidRPr="00430EDB" w:rsidRDefault="001A2A91" w:rsidP="006073AD">
            <w:pPr>
              <w:rPr>
                <w:rFonts w:ascii="Arial" w:hAnsi="Arial" w:cs="Arial"/>
              </w:rPr>
            </w:pPr>
            <w:r w:rsidRPr="00430EDB">
              <w:rPr>
                <w:rFonts w:ascii="Arial" w:hAnsi="Arial" w:cs="Arial"/>
              </w:rPr>
              <w:t>Adresse:</w:t>
            </w:r>
          </w:p>
        </w:tc>
      </w:tr>
      <w:tr w:rsidR="00295535" w:rsidRPr="00B51A69" w14:paraId="6A984263" w14:textId="77777777" w:rsidTr="00057939">
        <w:trPr>
          <w:trHeight w:val="383"/>
        </w:trPr>
        <w:tc>
          <w:tcPr>
            <w:tcW w:w="392" w:type="dxa"/>
            <w:tcBorders>
              <w:top w:val="nil"/>
              <w:left w:val="nil"/>
              <w:bottom w:val="nil"/>
            </w:tcBorders>
            <w:vAlign w:val="center"/>
          </w:tcPr>
          <w:p w14:paraId="78317154" w14:textId="36829BD3" w:rsidR="00295535" w:rsidRPr="00430EDB" w:rsidRDefault="001E167B" w:rsidP="006073AD">
            <w:pPr>
              <w:rPr>
                <w:rFonts w:ascii="Arial" w:hAnsi="Arial" w:cs="Arial"/>
                <w:b/>
              </w:rPr>
            </w:pPr>
            <w:r w:rsidRPr="001E167B">
              <w:rPr>
                <w:rFonts w:ascii="Arial" w:hAnsi="Arial" w:cs="Arial"/>
                <w:color w:val="FF0000"/>
              </w:rPr>
              <w:t>*</w:t>
            </w:r>
          </w:p>
        </w:tc>
        <w:tc>
          <w:tcPr>
            <w:tcW w:w="9072" w:type="dxa"/>
            <w:vAlign w:val="center"/>
          </w:tcPr>
          <w:p w14:paraId="454088F7" w14:textId="77777777" w:rsidR="00295535" w:rsidRDefault="00295535" w:rsidP="006073AD">
            <w:pPr>
              <w:rPr>
                <w:rFonts w:ascii="Arial" w:hAnsi="Arial" w:cs="Arial"/>
              </w:rPr>
            </w:pPr>
            <w:r w:rsidRPr="00430EDB">
              <w:rPr>
                <w:rFonts w:ascii="Arial" w:hAnsi="Arial" w:cs="Arial"/>
              </w:rPr>
              <w:t>Postnr./by:</w:t>
            </w:r>
          </w:p>
          <w:p w14:paraId="4B5E814D" w14:textId="77777777" w:rsidR="007403FA" w:rsidRDefault="007403FA" w:rsidP="006073AD">
            <w:pPr>
              <w:rPr>
                <w:rFonts w:ascii="Arial" w:hAnsi="Arial" w:cs="Arial"/>
              </w:rPr>
            </w:pPr>
          </w:p>
          <w:p w14:paraId="1BD58D3E" w14:textId="228B97D6" w:rsidR="007403FA" w:rsidRPr="00430EDB" w:rsidRDefault="007403FA" w:rsidP="006073AD">
            <w:pPr>
              <w:rPr>
                <w:rFonts w:ascii="Arial" w:hAnsi="Arial" w:cs="Arial"/>
              </w:rPr>
            </w:pPr>
            <w:r w:rsidRPr="00B8014D">
              <w:rPr>
                <w:rFonts w:ascii="Arial" w:hAnsi="Arial" w:cs="Arial"/>
                <w:i/>
                <w:sz w:val="16"/>
                <w:szCs w:val="16"/>
              </w:rPr>
              <w:t>Sekretariatet for Taksationsmyndigheden anvender i videst muligt omfang digital post. Ved fremsendelse af almindelig post i forbindelse med sagens behandling sendes posten til den anmeldte adresse.</w:t>
            </w:r>
          </w:p>
        </w:tc>
      </w:tr>
      <w:tr w:rsidR="00A724FB" w:rsidRPr="0082540B" w14:paraId="01D9543F" w14:textId="77777777" w:rsidTr="00057939">
        <w:trPr>
          <w:trHeight w:val="383"/>
        </w:trPr>
        <w:tc>
          <w:tcPr>
            <w:tcW w:w="392" w:type="dxa"/>
            <w:tcBorders>
              <w:top w:val="nil"/>
              <w:left w:val="nil"/>
              <w:bottom w:val="nil"/>
            </w:tcBorders>
            <w:vAlign w:val="center"/>
          </w:tcPr>
          <w:p w14:paraId="3D6E9AD9" w14:textId="77777777" w:rsidR="00A724FB" w:rsidRPr="001E167B" w:rsidRDefault="00A724FB" w:rsidP="006073AD">
            <w:pPr>
              <w:rPr>
                <w:rFonts w:ascii="Arial" w:hAnsi="Arial" w:cs="Arial"/>
                <w:color w:val="FF0000"/>
              </w:rPr>
            </w:pPr>
          </w:p>
        </w:tc>
        <w:tc>
          <w:tcPr>
            <w:tcW w:w="9072" w:type="dxa"/>
            <w:vAlign w:val="center"/>
          </w:tcPr>
          <w:p w14:paraId="57375C35" w14:textId="633E0CEB" w:rsidR="00A724FB" w:rsidRPr="00430EDB" w:rsidRDefault="00A724FB" w:rsidP="006073AD">
            <w:pPr>
              <w:rPr>
                <w:rFonts w:ascii="Arial" w:hAnsi="Arial" w:cs="Arial"/>
              </w:rPr>
            </w:pPr>
            <w:r>
              <w:rPr>
                <w:rFonts w:ascii="Arial" w:hAnsi="Arial" w:cs="Arial"/>
              </w:rPr>
              <w:t>Matrikel nr.:</w:t>
            </w:r>
          </w:p>
        </w:tc>
      </w:tr>
    </w:tbl>
    <w:p w14:paraId="391A34EA" w14:textId="7367C6CA" w:rsidR="007403FA" w:rsidRDefault="007403FA" w:rsidP="007403FA">
      <w:pPr>
        <w:spacing w:after="0" w:line="240" w:lineRule="auto"/>
        <w:ind w:left="113" w:right="-20"/>
        <w:rPr>
          <w:rFonts w:ascii="Arial" w:eastAsia="Calibri" w:hAnsi="Arial" w:cs="Arial"/>
          <w:b/>
          <w:bCs/>
          <w:spacing w:val="-1"/>
          <w:sz w:val="20"/>
          <w:szCs w:val="20"/>
          <w:lang w:val="da-DK"/>
        </w:rPr>
      </w:pPr>
    </w:p>
    <w:p w14:paraId="6F422FD6" w14:textId="546E95B6" w:rsidR="00331ACB" w:rsidRDefault="00331ACB" w:rsidP="007403FA">
      <w:pPr>
        <w:spacing w:after="0" w:line="240" w:lineRule="auto"/>
        <w:ind w:left="113" w:right="-20"/>
        <w:rPr>
          <w:rFonts w:ascii="Arial" w:eastAsia="Calibri" w:hAnsi="Arial" w:cs="Arial"/>
          <w:b/>
          <w:bCs/>
          <w:spacing w:val="-1"/>
          <w:sz w:val="20"/>
          <w:szCs w:val="20"/>
          <w:lang w:val="da-DK"/>
        </w:rPr>
      </w:pPr>
      <w:r>
        <w:rPr>
          <w:rFonts w:ascii="Arial" w:eastAsia="Calibri" w:hAnsi="Arial" w:cs="Arial"/>
          <w:b/>
          <w:bCs/>
          <w:spacing w:val="-1"/>
          <w:sz w:val="20"/>
          <w:szCs w:val="20"/>
          <w:lang w:val="da-DK"/>
        </w:rPr>
        <w:t xml:space="preserve">Er </w:t>
      </w:r>
      <w:proofErr w:type="spellStart"/>
      <w:r>
        <w:rPr>
          <w:rFonts w:ascii="Arial" w:eastAsia="Calibri" w:hAnsi="Arial" w:cs="Arial"/>
          <w:b/>
          <w:bCs/>
          <w:spacing w:val="-1"/>
          <w:sz w:val="20"/>
          <w:szCs w:val="20"/>
          <w:lang w:val="da-DK"/>
        </w:rPr>
        <w:t>bebobelsesejendommen</w:t>
      </w:r>
      <w:proofErr w:type="spellEnd"/>
      <w:r>
        <w:rPr>
          <w:rFonts w:ascii="Arial" w:eastAsia="Calibri" w:hAnsi="Arial" w:cs="Arial"/>
          <w:b/>
          <w:bCs/>
          <w:spacing w:val="-1"/>
          <w:sz w:val="20"/>
          <w:szCs w:val="20"/>
          <w:lang w:val="da-DK"/>
        </w:rPr>
        <w:t xml:space="preserve"> en landejendom over 5 Ha på </w:t>
      </w:r>
      <w:proofErr w:type="spellStart"/>
      <w:r>
        <w:rPr>
          <w:rFonts w:ascii="Arial" w:eastAsia="Calibri" w:hAnsi="Arial" w:cs="Arial"/>
          <w:b/>
          <w:bCs/>
          <w:spacing w:val="-1"/>
          <w:sz w:val="20"/>
          <w:szCs w:val="20"/>
          <w:lang w:val="da-DK"/>
        </w:rPr>
        <w:t>matrikel</w:t>
      </w:r>
      <w:r w:rsidR="006E12F7">
        <w:rPr>
          <w:rFonts w:ascii="Arial" w:eastAsia="Calibri" w:hAnsi="Arial" w:cs="Arial"/>
          <w:b/>
          <w:bCs/>
          <w:spacing w:val="-1"/>
          <w:sz w:val="20"/>
          <w:szCs w:val="20"/>
          <w:lang w:val="da-DK"/>
        </w:rPr>
        <w:t>en</w:t>
      </w:r>
      <w:proofErr w:type="spellEnd"/>
      <w:r w:rsidR="00540975">
        <w:rPr>
          <w:rFonts w:ascii="Arial" w:eastAsia="Calibri" w:hAnsi="Arial" w:cs="Arial"/>
          <w:b/>
          <w:bCs/>
          <w:spacing w:val="-1"/>
          <w:sz w:val="20"/>
          <w:szCs w:val="20"/>
          <w:lang w:val="da-DK"/>
        </w:rPr>
        <w:t xml:space="preserve"> hvor beboelsesejendommen ligger?</w:t>
      </w:r>
    </w:p>
    <w:p w14:paraId="4F3B3809" w14:textId="77777777" w:rsidR="00331ACB" w:rsidRDefault="00331ACB" w:rsidP="007403FA">
      <w:pPr>
        <w:spacing w:after="0" w:line="240" w:lineRule="auto"/>
        <w:ind w:left="113" w:right="-20"/>
        <w:rPr>
          <w:rFonts w:ascii="Arial" w:eastAsia="Calibri" w:hAnsi="Arial" w:cs="Arial"/>
          <w:b/>
          <w:bCs/>
          <w:spacing w:val="-1"/>
          <w:sz w:val="20"/>
          <w:szCs w:val="20"/>
          <w:lang w:val="da-DK"/>
        </w:rPr>
      </w:pPr>
    </w:p>
    <w:tbl>
      <w:tblPr>
        <w:tblStyle w:val="Tabel-Gitter"/>
        <w:tblW w:w="9498" w:type="dxa"/>
        <w:tblLook w:val="04A0" w:firstRow="1" w:lastRow="0" w:firstColumn="1" w:lastColumn="0" w:noHBand="0" w:noVBand="1"/>
      </w:tblPr>
      <w:tblGrid>
        <w:gridCol w:w="426"/>
        <w:gridCol w:w="9072"/>
      </w:tblGrid>
      <w:tr w:rsidR="00331ACB" w:rsidRPr="00542F55" w14:paraId="060F6A6A" w14:textId="77777777" w:rsidTr="002052FC">
        <w:trPr>
          <w:trHeight w:val="383"/>
        </w:trPr>
        <w:tc>
          <w:tcPr>
            <w:tcW w:w="426" w:type="dxa"/>
            <w:tcBorders>
              <w:top w:val="nil"/>
              <w:left w:val="nil"/>
              <w:bottom w:val="nil"/>
            </w:tcBorders>
            <w:vAlign w:val="center"/>
          </w:tcPr>
          <w:p w14:paraId="21DF74F7" w14:textId="77777777" w:rsidR="00331ACB" w:rsidRDefault="00331ACB" w:rsidP="002052FC">
            <w:pPr>
              <w:widowControl w:val="0"/>
              <w:spacing w:before="16"/>
              <w:ind w:right="-20"/>
              <w:rPr>
                <w:rFonts w:ascii="Arial" w:hAnsi="Arial" w:cs="Arial"/>
                <w:color w:val="FF0000"/>
              </w:rPr>
            </w:pPr>
            <w:r w:rsidRPr="001E167B">
              <w:rPr>
                <w:rFonts w:ascii="Arial" w:hAnsi="Arial" w:cs="Arial"/>
                <w:color w:val="FF0000"/>
              </w:rPr>
              <w:t>*</w:t>
            </w:r>
          </w:p>
          <w:p w14:paraId="51BE380D" w14:textId="337B725F" w:rsidR="006E12F7" w:rsidRPr="00542F55" w:rsidRDefault="006E12F7" w:rsidP="002052FC">
            <w:pPr>
              <w:widowControl w:val="0"/>
              <w:spacing w:before="16"/>
              <w:ind w:right="-20"/>
              <w:rPr>
                <w:rFonts w:ascii="Arial" w:eastAsia="Calibri" w:hAnsi="Arial" w:cs="Arial"/>
                <w:b/>
                <w:bCs/>
              </w:rPr>
            </w:pPr>
          </w:p>
        </w:tc>
        <w:tc>
          <w:tcPr>
            <w:tcW w:w="9072" w:type="dxa"/>
            <w:vAlign w:val="center"/>
          </w:tcPr>
          <w:p w14:paraId="09791B0D" w14:textId="2490A154" w:rsidR="00331ACB" w:rsidRPr="00542F55" w:rsidRDefault="00331ACB" w:rsidP="006E12F7">
            <w:pPr>
              <w:widowControl w:val="0"/>
              <w:spacing w:before="16"/>
              <w:ind w:right="-20"/>
              <w:rPr>
                <w:rFonts w:ascii="Arial" w:eastAsia="Calibri" w:hAnsi="Arial" w:cs="Arial"/>
                <w:b/>
                <w:bCs/>
              </w:rPr>
            </w:pPr>
            <w:r w:rsidRPr="00542F55">
              <w:rPr>
                <w:rFonts w:ascii="Arial" w:eastAsia="Calibri" w:hAnsi="Arial" w:cs="Arial"/>
                <w:b/>
                <w:bCs/>
              </w:rPr>
              <w:t>Ja</w:t>
            </w:r>
            <w:r>
              <w:rPr>
                <w:rFonts w:ascii="Arial" w:eastAsia="Calibri" w:hAnsi="Arial" w:cs="Arial"/>
                <w:b/>
                <w:bCs/>
              </w:rPr>
              <w:t xml:space="preserve"> </w:t>
            </w:r>
            <w:sdt>
              <w:sdtPr>
                <w:rPr>
                  <w:rFonts w:ascii="Arial" w:eastAsia="Calibri" w:hAnsi="Arial" w:cs="Arial"/>
                  <w:b/>
                  <w:bCs/>
                </w:rPr>
                <w:id w:val="1183631013"/>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42F55">
              <w:rPr>
                <w:rFonts w:ascii="Arial" w:eastAsia="Calibri" w:hAnsi="Arial" w:cs="Arial"/>
                <w:b/>
                <w:bCs/>
              </w:rPr>
              <w:t xml:space="preserve">  Nej </w:t>
            </w:r>
            <w:sdt>
              <w:sdtPr>
                <w:rPr>
                  <w:rFonts w:ascii="Arial" w:eastAsia="Calibri" w:hAnsi="Arial" w:cs="Arial"/>
                  <w:b/>
                  <w:bCs/>
                </w:rPr>
                <w:id w:val="12436100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bl>
    <w:p w14:paraId="08C8517A" w14:textId="77777777" w:rsidR="006E12F7" w:rsidRDefault="006E12F7" w:rsidP="00E93471">
      <w:pPr>
        <w:spacing w:before="16" w:after="0" w:line="240" w:lineRule="auto"/>
        <w:ind w:left="113" w:right="-20"/>
        <w:rPr>
          <w:rFonts w:ascii="Arial" w:eastAsia="Calibri" w:hAnsi="Arial" w:cs="Arial"/>
          <w:b/>
          <w:bCs/>
          <w:sz w:val="20"/>
          <w:szCs w:val="20"/>
          <w:lang w:val="da-DK"/>
        </w:rPr>
      </w:pPr>
    </w:p>
    <w:p w14:paraId="09845364" w14:textId="77777777" w:rsidR="006E12F7" w:rsidRDefault="006E12F7" w:rsidP="00E93471">
      <w:pPr>
        <w:spacing w:before="16" w:after="0" w:line="240" w:lineRule="auto"/>
        <w:ind w:left="113" w:right="-20"/>
        <w:rPr>
          <w:rFonts w:ascii="Arial" w:eastAsia="Calibri" w:hAnsi="Arial" w:cs="Arial"/>
          <w:b/>
          <w:bCs/>
          <w:sz w:val="20"/>
          <w:szCs w:val="20"/>
          <w:lang w:val="da-DK"/>
        </w:rPr>
      </w:pPr>
    </w:p>
    <w:p w14:paraId="53CECE1E" w14:textId="65CD6B72" w:rsidR="006E12F7" w:rsidRDefault="006E12F7" w:rsidP="006E12F7">
      <w:pPr>
        <w:spacing w:before="16" w:after="0" w:line="240" w:lineRule="auto"/>
        <w:ind w:left="113" w:right="-20"/>
        <w:rPr>
          <w:rFonts w:ascii="Arial" w:eastAsia="Calibri" w:hAnsi="Arial" w:cs="Arial"/>
          <w:b/>
          <w:bCs/>
          <w:sz w:val="20"/>
          <w:szCs w:val="20"/>
          <w:lang w:val="da-DK"/>
        </w:rPr>
      </w:pPr>
      <w:r>
        <w:rPr>
          <w:rFonts w:ascii="Arial" w:eastAsia="Calibri" w:hAnsi="Arial" w:cs="Arial"/>
          <w:b/>
          <w:bCs/>
          <w:sz w:val="20"/>
          <w:szCs w:val="20"/>
          <w:lang w:val="da-DK"/>
        </w:rPr>
        <w:t>Er beboelsesejendommen langtidsudlejet (mere end 1 år)</w:t>
      </w:r>
      <w:r w:rsidR="00455CB1">
        <w:rPr>
          <w:rFonts w:ascii="Arial" w:eastAsia="Calibri" w:hAnsi="Arial" w:cs="Arial"/>
          <w:b/>
          <w:bCs/>
          <w:sz w:val="20"/>
          <w:szCs w:val="20"/>
          <w:lang w:val="da-DK"/>
        </w:rPr>
        <w:t>?</w:t>
      </w:r>
    </w:p>
    <w:p w14:paraId="79F49ED1" w14:textId="77777777" w:rsidR="006E12F7" w:rsidRDefault="006E12F7" w:rsidP="006E12F7">
      <w:pPr>
        <w:spacing w:after="0" w:line="240" w:lineRule="auto"/>
        <w:ind w:left="113" w:right="-20"/>
        <w:rPr>
          <w:rFonts w:ascii="Arial" w:eastAsia="Calibri" w:hAnsi="Arial" w:cs="Arial"/>
          <w:b/>
          <w:bCs/>
          <w:spacing w:val="-1"/>
          <w:sz w:val="20"/>
          <w:szCs w:val="20"/>
          <w:lang w:val="da-DK"/>
        </w:rPr>
      </w:pPr>
    </w:p>
    <w:tbl>
      <w:tblPr>
        <w:tblStyle w:val="Tabel-Gitter"/>
        <w:tblW w:w="9498" w:type="dxa"/>
        <w:tblLook w:val="04A0" w:firstRow="1" w:lastRow="0" w:firstColumn="1" w:lastColumn="0" w:noHBand="0" w:noVBand="1"/>
      </w:tblPr>
      <w:tblGrid>
        <w:gridCol w:w="426"/>
        <w:gridCol w:w="9072"/>
      </w:tblGrid>
      <w:tr w:rsidR="006E12F7" w:rsidRPr="00542F55" w14:paraId="1170E5F6" w14:textId="77777777" w:rsidTr="002052FC">
        <w:trPr>
          <w:trHeight w:val="383"/>
        </w:trPr>
        <w:tc>
          <w:tcPr>
            <w:tcW w:w="426" w:type="dxa"/>
            <w:tcBorders>
              <w:top w:val="nil"/>
              <w:left w:val="nil"/>
              <w:bottom w:val="nil"/>
            </w:tcBorders>
            <w:vAlign w:val="center"/>
          </w:tcPr>
          <w:p w14:paraId="387DB5CE" w14:textId="77777777" w:rsidR="006E12F7" w:rsidRDefault="006E12F7" w:rsidP="002052FC">
            <w:pPr>
              <w:widowControl w:val="0"/>
              <w:spacing w:before="16"/>
              <w:ind w:right="-20"/>
              <w:rPr>
                <w:rFonts w:ascii="Arial" w:hAnsi="Arial" w:cs="Arial"/>
                <w:color w:val="FF0000"/>
              </w:rPr>
            </w:pPr>
            <w:r w:rsidRPr="001E167B">
              <w:rPr>
                <w:rFonts w:ascii="Arial" w:hAnsi="Arial" w:cs="Arial"/>
                <w:color w:val="FF0000"/>
              </w:rPr>
              <w:t>*</w:t>
            </w:r>
          </w:p>
          <w:p w14:paraId="49B47FAB" w14:textId="77777777" w:rsidR="006E12F7" w:rsidRPr="00542F55" w:rsidRDefault="006E12F7" w:rsidP="002052FC">
            <w:pPr>
              <w:widowControl w:val="0"/>
              <w:spacing w:before="16"/>
              <w:ind w:right="-20"/>
              <w:rPr>
                <w:rFonts w:ascii="Arial" w:eastAsia="Calibri" w:hAnsi="Arial" w:cs="Arial"/>
                <w:b/>
                <w:bCs/>
              </w:rPr>
            </w:pPr>
          </w:p>
        </w:tc>
        <w:tc>
          <w:tcPr>
            <w:tcW w:w="9072" w:type="dxa"/>
            <w:vAlign w:val="center"/>
          </w:tcPr>
          <w:p w14:paraId="2C92A92D" w14:textId="77777777" w:rsidR="006E12F7" w:rsidRPr="00542F55" w:rsidRDefault="006E12F7" w:rsidP="002052FC">
            <w:pPr>
              <w:widowControl w:val="0"/>
              <w:spacing w:before="16"/>
              <w:ind w:right="-20"/>
              <w:rPr>
                <w:rFonts w:ascii="Arial" w:eastAsia="Calibri" w:hAnsi="Arial" w:cs="Arial"/>
                <w:b/>
                <w:bCs/>
              </w:rPr>
            </w:pPr>
            <w:r w:rsidRPr="00542F55">
              <w:rPr>
                <w:rFonts w:ascii="Arial" w:eastAsia="Calibri" w:hAnsi="Arial" w:cs="Arial"/>
                <w:b/>
                <w:bCs/>
              </w:rPr>
              <w:t>Ja</w:t>
            </w:r>
            <w:r>
              <w:rPr>
                <w:rFonts w:ascii="Arial" w:eastAsia="Calibri" w:hAnsi="Arial" w:cs="Arial"/>
                <w:b/>
                <w:bCs/>
              </w:rPr>
              <w:t xml:space="preserve"> </w:t>
            </w:r>
            <w:sdt>
              <w:sdtPr>
                <w:rPr>
                  <w:rFonts w:ascii="Arial" w:eastAsia="Calibri" w:hAnsi="Arial" w:cs="Arial"/>
                  <w:b/>
                  <w:bCs/>
                </w:rPr>
                <w:id w:val="-557861434"/>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42F55">
              <w:rPr>
                <w:rFonts w:ascii="Arial" w:eastAsia="Calibri" w:hAnsi="Arial" w:cs="Arial"/>
                <w:b/>
                <w:bCs/>
              </w:rPr>
              <w:t xml:space="preserve">  Nej </w:t>
            </w:r>
            <w:sdt>
              <w:sdtPr>
                <w:rPr>
                  <w:rFonts w:ascii="Arial" w:eastAsia="Calibri" w:hAnsi="Arial" w:cs="Arial"/>
                  <w:b/>
                  <w:bCs/>
                </w:rPr>
                <w:id w:val="-92279539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bl>
    <w:p w14:paraId="3332D434" w14:textId="77777777" w:rsidR="006E12F7" w:rsidRDefault="006E12F7" w:rsidP="006E12F7">
      <w:pPr>
        <w:spacing w:before="16" w:after="0" w:line="240" w:lineRule="auto"/>
        <w:ind w:left="113" w:right="-20"/>
        <w:rPr>
          <w:rFonts w:ascii="Arial" w:eastAsia="Calibri" w:hAnsi="Arial" w:cs="Arial"/>
          <w:b/>
          <w:bCs/>
          <w:sz w:val="20"/>
          <w:szCs w:val="20"/>
          <w:lang w:val="da-DK"/>
        </w:rPr>
      </w:pPr>
    </w:p>
    <w:p w14:paraId="7B7C5AEC" w14:textId="25CB800C" w:rsidR="00455CB1" w:rsidRDefault="006E12F7" w:rsidP="00455CB1">
      <w:pPr>
        <w:spacing w:before="16" w:after="0" w:line="240" w:lineRule="auto"/>
        <w:ind w:left="113" w:right="-20"/>
        <w:rPr>
          <w:rFonts w:ascii="Arial" w:eastAsia="Calibri" w:hAnsi="Arial" w:cs="Arial"/>
          <w:b/>
          <w:bCs/>
          <w:sz w:val="20"/>
          <w:szCs w:val="20"/>
          <w:lang w:val="da-DK"/>
        </w:rPr>
      </w:pPr>
      <w:r>
        <w:rPr>
          <w:rFonts w:ascii="Arial" w:eastAsia="Calibri" w:hAnsi="Arial" w:cs="Arial"/>
          <w:b/>
          <w:bCs/>
          <w:sz w:val="20"/>
          <w:szCs w:val="20"/>
          <w:lang w:val="da-DK"/>
        </w:rPr>
        <w:t xml:space="preserve">Er </w:t>
      </w:r>
      <w:proofErr w:type="spellStart"/>
      <w:r>
        <w:rPr>
          <w:rFonts w:ascii="Arial" w:eastAsia="Calibri" w:hAnsi="Arial" w:cs="Arial"/>
          <w:b/>
          <w:bCs/>
          <w:sz w:val="20"/>
          <w:szCs w:val="20"/>
          <w:lang w:val="da-DK"/>
        </w:rPr>
        <w:t>beboelsesesejendommen</w:t>
      </w:r>
      <w:proofErr w:type="spellEnd"/>
      <w:r>
        <w:rPr>
          <w:rFonts w:ascii="Arial" w:eastAsia="Calibri" w:hAnsi="Arial" w:cs="Arial"/>
          <w:b/>
          <w:bCs/>
          <w:sz w:val="20"/>
          <w:szCs w:val="20"/>
          <w:lang w:val="da-DK"/>
        </w:rPr>
        <w:t xml:space="preserve"> en del af en andelsforening eller kolonihaveforening</w:t>
      </w:r>
      <w:r w:rsidR="00455CB1">
        <w:rPr>
          <w:rFonts w:ascii="Arial" w:eastAsia="Calibri" w:hAnsi="Arial" w:cs="Arial"/>
          <w:b/>
          <w:bCs/>
          <w:sz w:val="20"/>
          <w:szCs w:val="20"/>
          <w:lang w:val="da-DK"/>
        </w:rPr>
        <w:t>?</w:t>
      </w:r>
    </w:p>
    <w:p w14:paraId="0AFC010A" w14:textId="77777777" w:rsidR="00455CB1" w:rsidRDefault="00455CB1" w:rsidP="00455CB1">
      <w:pPr>
        <w:spacing w:before="16" w:after="0" w:line="240" w:lineRule="auto"/>
        <w:ind w:left="113" w:right="-20"/>
        <w:rPr>
          <w:rFonts w:ascii="Arial" w:eastAsia="Calibri" w:hAnsi="Arial" w:cs="Arial"/>
          <w:b/>
          <w:bCs/>
          <w:sz w:val="20"/>
          <w:szCs w:val="20"/>
          <w:lang w:val="da-DK"/>
        </w:rPr>
      </w:pPr>
    </w:p>
    <w:tbl>
      <w:tblPr>
        <w:tblStyle w:val="Tabel-Gitter"/>
        <w:tblW w:w="9079" w:type="dxa"/>
        <w:tblInd w:w="421" w:type="dxa"/>
        <w:tblLook w:val="04A0" w:firstRow="1" w:lastRow="0" w:firstColumn="1" w:lastColumn="0" w:noHBand="0" w:noVBand="1"/>
      </w:tblPr>
      <w:tblGrid>
        <w:gridCol w:w="9079"/>
      </w:tblGrid>
      <w:tr w:rsidR="00455CB1" w:rsidRPr="00542F55" w14:paraId="63E02321" w14:textId="77777777" w:rsidTr="00455CB1">
        <w:trPr>
          <w:trHeight w:val="500"/>
        </w:trPr>
        <w:tc>
          <w:tcPr>
            <w:tcW w:w="9079" w:type="dxa"/>
            <w:vAlign w:val="center"/>
          </w:tcPr>
          <w:p w14:paraId="5D1403BC" w14:textId="77777777" w:rsidR="00455CB1" w:rsidRPr="00542F55" w:rsidRDefault="00455CB1" w:rsidP="002052FC">
            <w:pPr>
              <w:widowControl w:val="0"/>
              <w:spacing w:before="16"/>
              <w:ind w:right="-20"/>
              <w:rPr>
                <w:rFonts w:ascii="Arial" w:eastAsia="Calibri" w:hAnsi="Arial" w:cs="Arial"/>
                <w:b/>
                <w:bCs/>
              </w:rPr>
            </w:pPr>
            <w:r w:rsidRPr="00542F55">
              <w:rPr>
                <w:rFonts w:ascii="Arial" w:eastAsia="Calibri" w:hAnsi="Arial" w:cs="Arial"/>
                <w:b/>
                <w:bCs/>
              </w:rPr>
              <w:t>Ja</w:t>
            </w:r>
            <w:r>
              <w:rPr>
                <w:rFonts w:ascii="Arial" w:eastAsia="Calibri" w:hAnsi="Arial" w:cs="Arial"/>
                <w:b/>
                <w:bCs/>
              </w:rPr>
              <w:t xml:space="preserve"> </w:t>
            </w:r>
            <w:sdt>
              <w:sdtPr>
                <w:rPr>
                  <w:rFonts w:ascii="Arial" w:eastAsia="Calibri" w:hAnsi="Arial" w:cs="Arial"/>
                  <w:b/>
                  <w:bCs/>
                </w:rPr>
                <w:id w:val="-2076955671"/>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42F55">
              <w:rPr>
                <w:rFonts w:ascii="Arial" w:eastAsia="Calibri" w:hAnsi="Arial" w:cs="Arial"/>
                <w:b/>
                <w:bCs/>
              </w:rPr>
              <w:t xml:space="preserve">  Nej </w:t>
            </w:r>
            <w:sdt>
              <w:sdtPr>
                <w:rPr>
                  <w:rFonts w:ascii="Arial" w:eastAsia="Calibri" w:hAnsi="Arial" w:cs="Arial"/>
                  <w:b/>
                  <w:bCs/>
                </w:rPr>
                <w:id w:val="-79529203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bl>
    <w:p w14:paraId="52DD1539" w14:textId="77777777" w:rsidR="00455CB1" w:rsidRDefault="00455CB1" w:rsidP="00455CB1">
      <w:pPr>
        <w:spacing w:before="16" w:after="0" w:line="240" w:lineRule="auto"/>
        <w:ind w:left="113" w:right="-20"/>
        <w:rPr>
          <w:rFonts w:ascii="Arial" w:eastAsia="Calibri" w:hAnsi="Arial" w:cs="Arial"/>
          <w:b/>
          <w:bCs/>
          <w:sz w:val="20"/>
          <w:szCs w:val="20"/>
          <w:lang w:val="da-DK"/>
        </w:rPr>
      </w:pPr>
    </w:p>
    <w:p w14:paraId="3CAE75B5" w14:textId="77777777" w:rsidR="006E12F7" w:rsidRDefault="006E12F7" w:rsidP="006E12F7">
      <w:pPr>
        <w:spacing w:before="16" w:after="0" w:line="240" w:lineRule="auto"/>
        <w:ind w:left="113" w:right="-20"/>
        <w:rPr>
          <w:rFonts w:ascii="Arial" w:eastAsia="Calibri" w:hAnsi="Arial" w:cs="Arial"/>
          <w:b/>
          <w:bCs/>
          <w:sz w:val="20"/>
          <w:szCs w:val="20"/>
          <w:lang w:val="da-DK"/>
        </w:rPr>
      </w:pPr>
    </w:p>
    <w:p w14:paraId="28281BAD" w14:textId="17C1901E" w:rsidR="00E93471" w:rsidRPr="00430EDB" w:rsidRDefault="00E93471" w:rsidP="00E93471">
      <w:pPr>
        <w:spacing w:before="16" w:after="0" w:line="240" w:lineRule="auto"/>
        <w:ind w:left="113" w:right="-20"/>
        <w:rPr>
          <w:rFonts w:ascii="Arial" w:eastAsia="Calibri" w:hAnsi="Arial" w:cs="Arial"/>
          <w:b/>
          <w:bCs/>
          <w:sz w:val="20"/>
          <w:szCs w:val="20"/>
          <w:lang w:val="da-DK"/>
        </w:rPr>
      </w:pPr>
      <w:r>
        <w:rPr>
          <w:rFonts w:ascii="Arial" w:eastAsia="Calibri" w:hAnsi="Arial" w:cs="Arial"/>
          <w:b/>
          <w:bCs/>
          <w:sz w:val="20"/>
          <w:szCs w:val="20"/>
          <w:lang w:val="da-DK"/>
        </w:rPr>
        <w:t>Søges der om salgsoption for beboelsesejendommen</w:t>
      </w:r>
      <w:r w:rsidRPr="00430EDB">
        <w:rPr>
          <w:rFonts w:ascii="Arial" w:eastAsia="Calibri" w:hAnsi="Arial" w:cs="Arial"/>
          <w:b/>
          <w:bCs/>
          <w:sz w:val="20"/>
          <w:szCs w:val="20"/>
          <w:lang w:val="da-DK"/>
        </w:rPr>
        <w:t>:</w:t>
      </w:r>
      <w:r w:rsidR="00646438">
        <w:rPr>
          <w:rFonts w:ascii="Arial" w:eastAsia="Calibri" w:hAnsi="Arial" w:cs="Arial"/>
          <w:b/>
          <w:bCs/>
          <w:sz w:val="20"/>
          <w:szCs w:val="20"/>
          <w:lang w:val="da-DK"/>
        </w:rPr>
        <w:t xml:space="preserve"> </w:t>
      </w:r>
    </w:p>
    <w:tbl>
      <w:tblPr>
        <w:tblStyle w:val="Tabel-Gitter"/>
        <w:tblW w:w="9498" w:type="dxa"/>
        <w:tblLook w:val="04A0" w:firstRow="1" w:lastRow="0" w:firstColumn="1" w:lastColumn="0" w:noHBand="0" w:noVBand="1"/>
      </w:tblPr>
      <w:tblGrid>
        <w:gridCol w:w="426"/>
        <w:gridCol w:w="9072"/>
      </w:tblGrid>
      <w:tr w:rsidR="00E93471" w:rsidRPr="00542F55" w14:paraId="602BEDFA" w14:textId="77777777" w:rsidTr="00455CB1">
        <w:trPr>
          <w:trHeight w:val="383"/>
        </w:trPr>
        <w:tc>
          <w:tcPr>
            <w:tcW w:w="426" w:type="dxa"/>
            <w:tcBorders>
              <w:top w:val="nil"/>
              <w:left w:val="nil"/>
              <w:bottom w:val="nil"/>
            </w:tcBorders>
            <w:vAlign w:val="center"/>
          </w:tcPr>
          <w:p w14:paraId="37EBA16B" w14:textId="77777777" w:rsidR="00E93471" w:rsidRDefault="001E167B" w:rsidP="001E167B">
            <w:pPr>
              <w:widowControl w:val="0"/>
              <w:spacing w:before="16"/>
              <w:ind w:right="-20"/>
              <w:rPr>
                <w:rFonts w:ascii="Arial" w:hAnsi="Arial" w:cs="Arial"/>
                <w:color w:val="FF0000"/>
              </w:rPr>
            </w:pPr>
            <w:r w:rsidRPr="001E167B">
              <w:rPr>
                <w:rFonts w:ascii="Arial" w:hAnsi="Arial" w:cs="Arial"/>
                <w:color w:val="FF0000"/>
              </w:rPr>
              <w:t>*</w:t>
            </w:r>
          </w:p>
          <w:p w14:paraId="25BA8D85" w14:textId="09A91DDF" w:rsidR="006E12F7" w:rsidRPr="00542F55" w:rsidRDefault="006E12F7" w:rsidP="001E167B">
            <w:pPr>
              <w:widowControl w:val="0"/>
              <w:spacing w:before="16"/>
              <w:ind w:right="-20"/>
              <w:rPr>
                <w:rFonts w:ascii="Arial" w:eastAsia="Calibri" w:hAnsi="Arial" w:cs="Arial"/>
                <w:b/>
                <w:bCs/>
              </w:rPr>
            </w:pPr>
          </w:p>
        </w:tc>
        <w:tc>
          <w:tcPr>
            <w:tcW w:w="9072" w:type="dxa"/>
            <w:vAlign w:val="center"/>
          </w:tcPr>
          <w:p w14:paraId="00D400B6" w14:textId="08B724D4" w:rsidR="00E93471" w:rsidRPr="00542F55" w:rsidRDefault="00A35F9F" w:rsidP="0082540B">
            <w:pPr>
              <w:widowControl w:val="0"/>
              <w:spacing w:before="16"/>
              <w:ind w:left="113" w:right="-20"/>
              <w:rPr>
                <w:rFonts w:ascii="Arial" w:eastAsia="Calibri" w:hAnsi="Arial" w:cs="Arial"/>
                <w:b/>
                <w:bCs/>
              </w:rPr>
            </w:pPr>
            <w:r w:rsidRPr="00542F55">
              <w:rPr>
                <w:rFonts w:ascii="Arial" w:eastAsia="Calibri" w:hAnsi="Arial" w:cs="Arial"/>
                <w:b/>
                <w:bCs/>
              </w:rPr>
              <w:t>Ja</w:t>
            </w:r>
            <w:r w:rsidR="0082540B">
              <w:rPr>
                <w:rFonts w:ascii="Arial" w:eastAsia="Calibri" w:hAnsi="Arial" w:cs="Arial"/>
                <w:b/>
                <w:bCs/>
              </w:rPr>
              <w:t xml:space="preserve"> </w:t>
            </w:r>
            <w:sdt>
              <w:sdtPr>
                <w:rPr>
                  <w:rFonts w:ascii="Arial" w:eastAsia="Calibri" w:hAnsi="Arial" w:cs="Arial"/>
                  <w:b/>
                  <w:bCs/>
                </w:rPr>
                <w:id w:val="1910421599"/>
                <w14:checkbox>
                  <w14:checked w14:val="0"/>
                  <w14:checkedState w14:val="2612" w14:font="MS Gothic"/>
                  <w14:uncheckedState w14:val="2610" w14:font="MS Gothic"/>
                </w14:checkbox>
              </w:sdtPr>
              <w:sdtEndPr/>
              <w:sdtContent>
                <w:r w:rsidR="0082540B">
                  <w:rPr>
                    <w:rFonts w:ascii="MS Gothic" w:eastAsia="MS Gothic" w:hAnsi="MS Gothic" w:cs="Arial" w:hint="eastAsia"/>
                    <w:b/>
                    <w:bCs/>
                  </w:rPr>
                  <w:t>☐</w:t>
                </w:r>
              </w:sdtContent>
            </w:sdt>
            <w:r w:rsidRPr="00542F55">
              <w:rPr>
                <w:rFonts w:ascii="Arial" w:eastAsia="Calibri" w:hAnsi="Arial" w:cs="Arial"/>
                <w:b/>
                <w:bCs/>
              </w:rPr>
              <w:t xml:space="preserve">  Nej </w:t>
            </w:r>
            <w:sdt>
              <w:sdtPr>
                <w:rPr>
                  <w:rFonts w:ascii="Arial" w:eastAsia="Calibri" w:hAnsi="Arial" w:cs="Arial"/>
                  <w:b/>
                  <w:bCs/>
                </w:rPr>
                <w:id w:val="995303056"/>
                <w14:checkbox>
                  <w14:checked w14:val="0"/>
                  <w14:checkedState w14:val="2612" w14:font="MS Gothic"/>
                  <w14:uncheckedState w14:val="2610" w14:font="MS Gothic"/>
                </w14:checkbox>
              </w:sdtPr>
              <w:sdtEndPr/>
              <w:sdtContent>
                <w:r w:rsidR="0082540B">
                  <w:rPr>
                    <w:rFonts w:ascii="MS Gothic" w:eastAsia="MS Gothic" w:hAnsi="MS Gothic" w:cs="Arial" w:hint="eastAsia"/>
                    <w:b/>
                    <w:bCs/>
                  </w:rPr>
                  <w:t>☐</w:t>
                </w:r>
              </w:sdtContent>
            </w:sdt>
          </w:p>
        </w:tc>
      </w:tr>
      <w:tr w:rsidR="00E93471" w:rsidRPr="00B51A69" w14:paraId="115F1354" w14:textId="77777777" w:rsidTr="00455CB1">
        <w:trPr>
          <w:trHeight w:val="383"/>
        </w:trPr>
        <w:tc>
          <w:tcPr>
            <w:tcW w:w="426" w:type="dxa"/>
            <w:tcBorders>
              <w:top w:val="nil"/>
              <w:left w:val="nil"/>
              <w:bottom w:val="nil"/>
            </w:tcBorders>
            <w:vAlign w:val="center"/>
          </w:tcPr>
          <w:p w14:paraId="105581F1" w14:textId="77777777" w:rsidR="00E93471" w:rsidRPr="00430EDB" w:rsidRDefault="00E93471" w:rsidP="00057939">
            <w:pPr>
              <w:rPr>
                <w:rFonts w:ascii="Arial" w:hAnsi="Arial" w:cs="Arial"/>
                <w:b/>
              </w:rPr>
            </w:pPr>
          </w:p>
        </w:tc>
        <w:tc>
          <w:tcPr>
            <w:tcW w:w="9072" w:type="dxa"/>
            <w:vAlign w:val="center"/>
          </w:tcPr>
          <w:p w14:paraId="2F660C05" w14:textId="77777777" w:rsidR="00F4319C" w:rsidRDefault="00F4319C" w:rsidP="00646438">
            <w:pPr>
              <w:rPr>
                <w:rFonts w:ascii="Arial" w:hAnsi="Arial" w:cs="Arial"/>
                <w:i/>
                <w:sz w:val="16"/>
                <w:szCs w:val="16"/>
              </w:rPr>
            </w:pPr>
            <w:r w:rsidRPr="00646438">
              <w:rPr>
                <w:rFonts w:ascii="Arial" w:hAnsi="Arial" w:cs="Arial"/>
                <w:i/>
                <w:sz w:val="16"/>
                <w:szCs w:val="16"/>
              </w:rPr>
              <w:t>Energistyrelsen udarbejder en liste over</w:t>
            </w:r>
            <w:r>
              <w:rPr>
                <w:rFonts w:ascii="Arial" w:hAnsi="Arial" w:cs="Arial"/>
                <w:i/>
                <w:sz w:val="16"/>
                <w:szCs w:val="16"/>
              </w:rPr>
              <w:t xml:space="preserve"> de</w:t>
            </w:r>
            <w:r w:rsidRPr="00646438">
              <w:rPr>
                <w:rFonts w:ascii="Arial" w:hAnsi="Arial" w:cs="Arial"/>
                <w:i/>
                <w:sz w:val="16"/>
                <w:szCs w:val="16"/>
              </w:rPr>
              <w:t xml:space="preserve"> ejendomme</w:t>
            </w:r>
            <w:r>
              <w:rPr>
                <w:rFonts w:ascii="Arial" w:hAnsi="Arial" w:cs="Arial"/>
                <w:i/>
                <w:sz w:val="16"/>
                <w:szCs w:val="16"/>
              </w:rPr>
              <w:t>, der er</w:t>
            </w:r>
            <w:r w:rsidRPr="00646438">
              <w:rPr>
                <w:rFonts w:ascii="Arial" w:hAnsi="Arial" w:cs="Arial"/>
                <w:i/>
                <w:sz w:val="16"/>
                <w:szCs w:val="16"/>
              </w:rPr>
              <w:t xml:space="preserve"> </w:t>
            </w:r>
            <w:proofErr w:type="spellStart"/>
            <w:r w:rsidRPr="00646438">
              <w:rPr>
                <w:rFonts w:ascii="Arial" w:hAnsi="Arial" w:cs="Arial"/>
                <w:i/>
                <w:sz w:val="16"/>
                <w:szCs w:val="16"/>
              </w:rPr>
              <w:t>omdattet</w:t>
            </w:r>
            <w:proofErr w:type="spellEnd"/>
            <w:r w:rsidRPr="00646438">
              <w:rPr>
                <w:rFonts w:ascii="Arial" w:hAnsi="Arial" w:cs="Arial"/>
                <w:i/>
                <w:sz w:val="16"/>
                <w:szCs w:val="16"/>
              </w:rPr>
              <w:t xml:space="preserve"> af salgsoptionsordningen</w:t>
            </w:r>
            <w:r>
              <w:rPr>
                <w:rFonts w:ascii="Arial" w:hAnsi="Arial" w:cs="Arial"/>
                <w:i/>
                <w:sz w:val="16"/>
                <w:szCs w:val="16"/>
              </w:rPr>
              <w:t>. Listen offentliggøres i forbindelse med det offentlige møde. Du kan kun søge om salgsoption, hvis din ejendom fremgår af Energistyrelsens liste over ejendomme omfattet af salgsoptionsordningen.</w:t>
            </w:r>
          </w:p>
          <w:p w14:paraId="60DD7421" w14:textId="77777777" w:rsidR="00F4319C" w:rsidRDefault="00F4319C" w:rsidP="00646438">
            <w:pPr>
              <w:rPr>
                <w:rFonts w:ascii="Arial" w:hAnsi="Arial" w:cs="Arial"/>
                <w:i/>
                <w:sz w:val="16"/>
                <w:szCs w:val="16"/>
              </w:rPr>
            </w:pPr>
          </w:p>
          <w:p w14:paraId="78F31886" w14:textId="77777777" w:rsidR="00E93471" w:rsidRDefault="00646438" w:rsidP="00F4319C">
            <w:pPr>
              <w:rPr>
                <w:rFonts w:ascii="Arial" w:hAnsi="Arial" w:cs="Arial"/>
                <w:i/>
                <w:sz w:val="16"/>
                <w:szCs w:val="16"/>
              </w:rPr>
            </w:pPr>
            <w:r>
              <w:rPr>
                <w:rFonts w:ascii="Arial" w:hAnsi="Arial" w:cs="Arial"/>
                <w:i/>
                <w:sz w:val="16"/>
                <w:szCs w:val="16"/>
              </w:rPr>
              <w:t>Hvis du sætter kryds i ”</w:t>
            </w:r>
            <w:r w:rsidRPr="0082540B">
              <w:rPr>
                <w:rFonts w:ascii="Arial" w:hAnsi="Arial" w:cs="Arial"/>
                <w:b/>
                <w:i/>
                <w:sz w:val="16"/>
                <w:szCs w:val="16"/>
              </w:rPr>
              <w:t>Ja</w:t>
            </w:r>
            <w:r w:rsidRPr="00646438">
              <w:rPr>
                <w:rFonts w:ascii="Arial" w:hAnsi="Arial" w:cs="Arial"/>
                <w:i/>
                <w:sz w:val="16"/>
                <w:szCs w:val="16"/>
              </w:rPr>
              <w:t xml:space="preserve">” vil Taksationsmyndigheden vurdere salgsoptionens størrelse i forbindelse med afgørelsen om værditab. Du har </w:t>
            </w:r>
            <w:r>
              <w:rPr>
                <w:rFonts w:ascii="Arial" w:hAnsi="Arial" w:cs="Arial"/>
                <w:i/>
                <w:sz w:val="16"/>
                <w:szCs w:val="16"/>
              </w:rPr>
              <w:t xml:space="preserve">derefter </w:t>
            </w:r>
            <w:r w:rsidRPr="00646438">
              <w:rPr>
                <w:rFonts w:ascii="Arial" w:hAnsi="Arial" w:cs="Arial"/>
                <w:i/>
                <w:sz w:val="16"/>
                <w:szCs w:val="16"/>
              </w:rPr>
              <w:t>som udgangspunkt et år fra anlægget har produceret første kilo watt time til at gøre brug af salgsoptionen. Hvis du sætter kryds i ”</w:t>
            </w:r>
            <w:r w:rsidRPr="0082540B">
              <w:rPr>
                <w:rFonts w:ascii="Arial" w:hAnsi="Arial" w:cs="Arial"/>
                <w:b/>
                <w:i/>
                <w:sz w:val="16"/>
                <w:szCs w:val="16"/>
              </w:rPr>
              <w:t>Nej</w:t>
            </w:r>
            <w:r w:rsidRPr="00646438">
              <w:rPr>
                <w:rFonts w:ascii="Arial" w:hAnsi="Arial" w:cs="Arial"/>
                <w:i/>
                <w:sz w:val="16"/>
                <w:szCs w:val="16"/>
              </w:rPr>
              <w:t>” vil der ikke blive foretaget en vurdering af salgsoptionens størrelse, og det vil som det klare udgangspunkt ikke være muligt efterfølgende at søge om salgsoption.</w:t>
            </w:r>
          </w:p>
          <w:p w14:paraId="51EAE08E" w14:textId="77777777" w:rsidR="00C12EA6" w:rsidRDefault="00C12EA6" w:rsidP="00F4319C">
            <w:pPr>
              <w:rPr>
                <w:rFonts w:ascii="Arial" w:hAnsi="Arial" w:cs="Arial"/>
                <w:i/>
                <w:sz w:val="16"/>
                <w:szCs w:val="16"/>
              </w:rPr>
            </w:pPr>
          </w:p>
          <w:p w14:paraId="795A1EDE" w14:textId="07EB3D4D" w:rsidR="00C12EA6" w:rsidRPr="00F4319C" w:rsidRDefault="00C12EA6" w:rsidP="00914677">
            <w:pPr>
              <w:rPr>
                <w:rFonts w:ascii="Arial" w:hAnsi="Arial" w:cs="Arial"/>
                <w:i/>
                <w:sz w:val="16"/>
                <w:szCs w:val="16"/>
              </w:rPr>
            </w:pPr>
            <w:r>
              <w:rPr>
                <w:rFonts w:ascii="Arial" w:hAnsi="Arial" w:cs="Arial"/>
                <w:i/>
                <w:sz w:val="16"/>
                <w:szCs w:val="16"/>
              </w:rPr>
              <w:t>Salgsoptionsordningen gælder</w:t>
            </w:r>
            <w:r w:rsidR="00914677">
              <w:rPr>
                <w:rFonts w:ascii="Arial" w:hAnsi="Arial" w:cs="Arial"/>
                <w:i/>
                <w:sz w:val="16"/>
                <w:szCs w:val="16"/>
              </w:rPr>
              <w:t xml:space="preserve"> for ejendomme, hvor</w:t>
            </w:r>
            <w:r>
              <w:rPr>
                <w:rFonts w:ascii="Arial" w:hAnsi="Arial" w:cs="Arial"/>
                <w:i/>
                <w:sz w:val="16"/>
                <w:szCs w:val="16"/>
              </w:rPr>
              <w:t xml:space="preserve"> bebo</w:t>
            </w:r>
            <w:r w:rsidR="00914677">
              <w:rPr>
                <w:rFonts w:ascii="Arial" w:hAnsi="Arial" w:cs="Arial"/>
                <w:i/>
                <w:sz w:val="16"/>
                <w:szCs w:val="16"/>
              </w:rPr>
              <w:t>elsesbygningen(</w:t>
            </w:r>
            <w:proofErr w:type="spellStart"/>
            <w:r w:rsidR="00914677">
              <w:rPr>
                <w:rFonts w:ascii="Arial" w:hAnsi="Arial" w:cs="Arial"/>
                <w:i/>
                <w:sz w:val="16"/>
                <w:szCs w:val="16"/>
              </w:rPr>
              <w:t>erne</w:t>
            </w:r>
            <w:proofErr w:type="spellEnd"/>
            <w:r w:rsidR="00914677">
              <w:rPr>
                <w:rFonts w:ascii="Arial" w:hAnsi="Arial" w:cs="Arial"/>
                <w:i/>
                <w:sz w:val="16"/>
                <w:szCs w:val="16"/>
              </w:rPr>
              <w:t xml:space="preserve">) </w:t>
            </w:r>
            <w:r>
              <w:rPr>
                <w:rFonts w:ascii="Arial" w:hAnsi="Arial" w:cs="Arial"/>
                <w:i/>
                <w:sz w:val="16"/>
                <w:szCs w:val="16"/>
              </w:rPr>
              <w:t>ligger</w:t>
            </w:r>
            <w:r w:rsidRPr="00C12EA6">
              <w:rPr>
                <w:rFonts w:ascii="Arial" w:hAnsi="Arial" w:cs="Arial"/>
                <w:i/>
                <w:sz w:val="16"/>
                <w:szCs w:val="16"/>
              </w:rPr>
              <w:t xml:space="preserve"> helt eller delvist indenfor 6 gange vindmøllehøjden og/eller 200 m fra nærmeste solcelleanlæg. Det er således beboelsesbygningens placering, der er afgørende for, om der kan anmeldes et krav om salgsoption</w:t>
            </w:r>
            <w:r w:rsidR="00914677">
              <w:rPr>
                <w:rFonts w:ascii="Arial" w:hAnsi="Arial" w:cs="Arial"/>
                <w:i/>
                <w:sz w:val="16"/>
                <w:szCs w:val="16"/>
              </w:rPr>
              <w:t>.</w:t>
            </w:r>
          </w:p>
        </w:tc>
      </w:tr>
    </w:tbl>
    <w:p w14:paraId="20494304" w14:textId="404EFB6C" w:rsidR="00331ACB" w:rsidRPr="00331ACB" w:rsidRDefault="00331ACB" w:rsidP="00331ACB">
      <w:pPr>
        <w:widowControl/>
        <w:spacing w:after="0" w:line="240" w:lineRule="auto"/>
        <w:rPr>
          <w:rFonts w:ascii="Arial" w:hAnsi="Arial" w:cs="Arial"/>
          <w:i/>
          <w:sz w:val="16"/>
          <w:szCs w:val="16"/>
        </w:rPr>
      </w:pPr>
    </w:p>
    <w:p w14:paraId="17A010B3" w14:textId="4E77C091" w:rsidR="00DF2315" w:rsidRDefault="00DF2315" w:rsidP="007403FA">
      <w:pPr>
        <w:spacing w:after="0" w:line="240" w:lineRule="auto"/>
        <w:ind w:left="113" w:right="-20"/>
        <w:rPr>
          <w:rFonts w:ascii="Arial" w:eastAsia="Calibri" w:hAnsi="Arial" w:cs="Arial"/>
          <w:b/>
          <w:bCs/>
          <w:spacing w:val="-1"/>
          <w:sz w:val="20"/>
          <w:szCs w:val="20"/>
          <w:lang w:val="da-DK"/>
        </w:rPr>
      </w:pPr>
    </w:p>
    <w:p w14:paraId="48F83575" w14:textId="77777777" w:rsidR="00E93471" w:rsidRDefault="00E93471" w:rsidP="007403FA">
      <w:pPr>
        <w:spacing w:after="0" w:line="240" w:lineRule="auto"/>
        <w:ind w:left="113" w:right="-20"/>
        <w:rPr>
          <w:rFonts w:ascii="Arial" w:eastAsia="Calibri" w:hAnsi="Arial" w:cs="Arial"/>
          <w:b/>
          <w:bCs/>
          <w:spacing w:val="-1"/>
          <w:sz w:val="20"/>
          <w:szCs w:val="20"/>
          <w:lang w:val="da-DK"/>
        </w:rPr>
      </w:pPr>
    </w:p>
    <w:p w14:paraId="7C216157" w14:textId="77777777" w:rsidR="00BD2416" w:rsidRDefault="00BD2416" w:rsidP="007403FA">
      <w:pPr>
        <w:spacing w:after="0" w:line="240" w:lineRule="auto"/>
        <w:ind w:left="113" w:right="-20"/>
        <w:rPr>
          <w:rFonts w:ascii="Arial" w:eastAsia="Calibri" w:hAnsi="Arial" w:cs="Arial"/>
          <w:b/>
          <w:bCs/>
          <w:spacing w:val="-1"/>
          <w:sz w:val="20"/>
          <w:szCs w:val="20"/>
          <w:lang w:val="da-DK"/>
        </w:rPr>
      </w:pPr>
    </w:p>
    <w:p w14:paraId="3B1353C8" w14:textId="59C1278F" w:rsidR="007403FA" w:rsidRPr="00430EDB" w:rsidRDefault="007403FA" w:rsidP="007403FA">
      <w:pPr>
        <w:spacing w:after="0" w:line="240" w:lineRule="auto"/>
        <w:ind w:left="113" w:right="-20"/>
        <w:rPr>
          <w:rFonts w:ascii="Arial" w:eastAsia="Calibri" w:hAnsi="Arial" w:cs="Arial"/>
          <w:b/>
          <w:bCs/>
          <w:sz w:val="20"/>
          <w:szCs w:val="20"/>
          <w:lang w:val="da-DK"/>
        </w:rPr>
      </w:pPr>
      <w:r>
        <w:rPr>
          <w:rFonts w:ascii="Arial" w:eastAsia="Calibri" w:hAnsi="Arial" w:cs="Arial"/>
          <w:b/>
          <w:bCs/>
          <w:spacing w:val="-1"/>
          <w:sz w:val="20"/>
          <w:szCs w:val="20"/>
          <w:lang w:val="da-DK"/>
        </w:rPr>
        <w:lastRenderedPageBreak/>
        <w:t>Evt. dato for indbetalt gebyr</w:t>
      </w:r>
    </w:p>
    <w:tbl>
      <w:tblPr>
        <w:tblStyle w:val="Tabel-Gitter"/>
        <w:tblW w:w="9464" w:type="dxa"/>
        <w:tblLook w:val="04A0" w:firstRow="1" w:lastRow="0" w:firstColumn="1" w:lastColumn="0" w:noHBand="0" w:noVBand="1"/>
      </w:tblPr>
      <w:tblGrid>
        <w:gridCol w:w="392"/>
        <w:gridCol w:w="9072"/>
      </w:tblGrid>
      <w:tr w:rsidR="007403FA" w:rsidRPr="00B51A69" w14:paraId="0357BA53" w14:textId="77777777" w:rsidTr="00057939">
        <w:trPr>
          <w:trHeight w:val="383"/>
        </w:trPr>
        <w:tc>
          <w:tcPr>
            <w:tcW w:w="392" w:type="dxa"/>
            <w:tcBorders>
              <w:top w:val="nil"/>
              <w:left w:val="nil"/>
              <w:bottom w:val="nil"/>
            </w:tcBorders>
            <w:vAlign w:val="center"/>
          </w:tcPr>
          <w:p w14:paraId="6F81E4D0" w14:textId="77777777" w:rsidR="007403FA" w:rsidRPr="00430EDB" w:rsidRDefault="007403FA" w:rsidP="00057939">
            <w:pPr>
              <w:rPr>
                <w:rFonts w:ascii="Arial" w:hAnsi="Arial" w:cs="Arial"/>
                <w:b/>
              </w:rPr>
            </w:pPr>
          </w:p>
        </w:tc>
        <w:tc>
          <w:tcPr>
            <w:tcW w:w="9072" w:type="dxa"/>
            <w:vAlign w:val="center"/>
          </w:tcPr>
          <w:p w14:paraId="6533F280" w14:textId="77777777" w:rsidR="007403FA" w:rsidRDefault="007403FA" w:rsidP="00057939">
            <w:pPr>
              <w:rPr>
                <w:rFonts w:ascii="Arial" w:hAnsi="Arial" w:cs="Arial"/>
              </w:rPr>
            </w:pPr>
            <w:r>
              <w:rPr>
                <w:rFonts w:ascii="Arial" w:hAnsi="Arial" w:cs="Arial"/>
              </w:rPr>
              <w:t>Dato:</w:t>
            </w:r>
          </w:p>
          <w:p w14:paraId="14EB0AEB" w14:textId="77777777" w:rsidR="007403FA" w:rsidRDefault="007403FA" w:rsidP="00057939">
            <w:pPr>
              <w:rPr>
                <w:rFonts w:ascii="Arial" w:hAnsi="Arial" w:cs="Arial"/>
              </w:rPr>
            </w:pPr>
          </w:p>
          <w:p w14:paraId="29FE48EE" w14:textId="47363C62" w:rsidR="007403FA" w:rsidRDefault="00B75EBE" w:rsidP="00C12EA6">
            <w:pPr>
              <w:rPr>
                <w:rFonts w:ascii="Arial" w:hAnsi="Arial" w:cs="Arial"/>
                <w:i/>
                <w:sz w:val="16"/>
                <w:szCs w:val="16"/>
              </w:rPr>
            </w:pPr>
            <w:r w:rsidRPr="00646438">
              <w:rPr>
                <w:rFonts w:ascii="Arial" w:hAnsi="Arial" w:cs="Arial"/>
                <w:i/>
                <w:sz w:val="16"/>
                <w:szCs w:val="16"/>
              </w:rPr>
              <w:t>Energistyrelsen udarbejder en liste over</w:t>
            </w:r>
            <w:r>
              <w:rPr>
                <w:rFonts w:ascii="Arial" w:hAnsi="Arial" w:cs="Arial"/>
                <w:i/>
                <w:sz w:val="16"/>
                <w:szCs w:val="16"/>
              </w:rPr>
              <w:t xml:space="preserve"> de</w:t>
            </w:r>
            <w:r w:rsidRPr="00646438">
              <w:rPr>
                <w:rFonts w:ascii="Arial" w:hAnsi="Arial" w:cs="Arial"/>
                <w:i/>
                <w:sz w:val="16"/>
                <w:szCs w:val="16"/>
              </w:rPr>
              <w:t xml:space="preserve"> ejendomme</w:t>
            </w:r>
            <w:r>
              <w:rPr>
                <w:rFonts w:ascii="Arial" w:hAnsi="Arial" w:cs="Arial"/>
                <w:i/>
                <w:sz w:val="16"/>
                <w:szCs w:val="16"/>
              </w:rPr>
              <w:t xml:space="preserve">, der kan anmelde krav om værditab gebyrfrit. Listen offentliggøres i forbindelse med det offentlige møde. Fremgår din ejendom ikke af listen, betyder det, </w:t>
            </w:r>
            <w:r w:rsidR="00C12EA6">
              <w:rPr>
                <w:rFonts w:ascii="Arial" w:hAnsi="Arial" w:cs="Arial"/>
                <w:i/>
                <w:sz w:val="16"/>
                <w:szCs w:val="16"/>
              </w:rPr>
              <w:t xml:space="preserve">at </w:t>
            </w:r>
            <w:proofErr w:type="spellStart"/>
            <w:r w:rsidR="00C12EA6">
              <w:rPr>
                <w:rFonts w:ascii="Arial" w:hAnsi="Arial" w:cs="Arial"/>
                <w:i/>
                <w:sz w:val="16"/>
                <w:szCs w:val="16"/>
              </w:rPr>
              <w:t>at</w:t>
            </w:r>
            <w:proofErr w:type="spellEnd"/>
            <w:r w:rsidR="00C12EA6">
              <w:rPr>
                <w:rFonts w:ascii="Arial" w:hAnsi="Arial" w:cs="Arial"/>
                <w:i/>
                <w:sz w:val="16"/>
                <w:szCs w:val="16"/>
              </w:rPr>
              <w:t xml:space="preserve"> din værditabsanmeldelse er gebyrpligtig, o</w:t>
            </w:r>
            <w:r>
              <w:rPr>
                <w:rFonts w:ascii="Arial" w:hAnsi="Arial" w:cs="Arial"/>
                <w:i/>
                <w:sz w:val="16"/>
                <w:szCs w:val="16"/>
              </w:rPr>
              <w:t>g</w:t>
            </w:r>
            <w:r w:rsidR="007403FA" w:rsidRPr="00617B49">
              <w:rPr>
                <w:rFonts w:ascii="Arial" w:hAnsi="Arial" w:cs="Arial"/>
                <w:i/>
                <w:sz w:val="16"/>
                <w:szCs w:val="16"/>
              </w:rPr>
              <w:t xml:space="preserve"> skal der sammen med anmeldelsen indbetales et gebyr på 4.000 kr. på reg.nr. 0216, </w:t>
            </w:r>
            <w:proofErr w:type="spellStart"/>
            <w:r w:rsidR="007403FA" w:rsidRPr="00617B49">
              <w:rPr>
                <w:rFonts w:ascii="Arial" w:hAnsi="Arial" w:cs="Arial"/>
                <w:i/>
                <w:sz w:val="16"/>
                <w:szCs w:val="16"/>
              </w:rPr>
              <w:t>kontonr</w:t>
            </w:r>
            <w:proofErr w:type="spellEnd"/>
            <w:r w:rsidR="007403FA" w:rsidRPr="00617B49">
              <w:rPr>
                <w:rFonts w:ascii="Arial" w:hAnsi="Arial" w:cs="Arial"/>
                <w:i/>
                <w:sz w:val="16"/>
                <w:szCs w:val="16"/>
              </w:rPr>
              <w:t>.</w:t>
            </w:r>
            <w:r w:rsidR="000C3623">
              <w:t xml:space="preserve"> </w:t>
            </w:r>
            <w:r w:rsidR="000C3623" w:rsidRPr="000C3623">
              <w:rPr>
                <w:rFonts w:ascii="Arial" w:hAnsi="Arial" w:cs="Arial"/>
                <w:i/>
                <w:sz w:val="16"/>
                <w:szCs w:val="16"/>
              </w:rPr>
              <w:t>4069238769</w:t>
            </w:r>
            <w:r w:rsidR="007403FA" w:rsidRPr="00617B49">
              <w:rPr>
                <w:rFonts w:ascii="Arial" w:hAnsi="Arial" w:cs="Arial"/>
                <w:i/>
                <w:sz w:val="16"/>
                <w:szCs w:val="16"/>
              </w:rPr>
              <w:t>.</w:t>
            </w:r>
            <w:r>
              <w:rPr>
                <w:rFonts w:ascii="Arial" w:hAnsi="Arial" w:cs="Arial"/>
                <w:i/>
                <w:sz w:val="16"/>
                <w:szCs w:val="16"/>
              </w:rPr>
              <w:t xml:space="preserve"> </w:t>
            </w:r>
            <w:r w:rsidR="007403FA" w:rsidRPr="00617B49">
              <w:rPr>
                <w:rFonts w:ascii="Arial" w:hAnsi="Arial" w:cs="Arial"/>
                <w:i/>
                <w:sz w:val="16"/>
                <w:szCs w:val="16"/>
              </w:rPr>
              <w:t xml:space="preserve">Angiv venligst ejendommens adresse samt navn på projektet på indbetalingen. Gebyret tilbagebetales, hvis der tilkendes værditab, </w:t>
            </w:r>
            <w:r w:rsidR="007403FA">
              <w:rPr>
                <w:rFonts w:ascii="Arial" w:hAnsi="Arial" w:cs="Arial"/>
                <w:i/>
                <w:sz w:val="16"/>
                <w:szCs w:val="16"/>
              </w:rPr>
              <w:t>der indgås</w:t>
            </w:r>
            <w:r w:rsidR="007403FA" w:rsidRPr="00617B49">
              <w:rPr>
                <w:rFonts w:ascii="Arial" w:hAnsi="Arial" w:cs="Arial"/>
                <w:i/>
                <w:sz w:val="16"/>
                <w:szCs w:val="16"/>
              </w:rPr>
              <w:t xml:space="preserve"> aftale med opstiller</w:t>
            </w:r>
            <w:r w:rsidR="007403FA">
              <w:rPr>
                <w:rFonts w:ascii="Arial" w:hAnsi="Arial" w:cs="Arial"/>
                <w:i/>
                <w:sz w:val="16"/>
                <w:szCs w:val="16"/>
              </w:rPr>
              <w:t xml:space="preserve"> eller hvis </w:t>
            </w:r>
            <w:r w:rsidR="007403FA" w:rsidRPr="00617B49">
              <w:rPr>
                <w:rFonts w:ascii="Arial" w:hAnsi="Arial" w:cs="Arial"/>
                <w:i/>
                <w:sz w:val="16"/>
                <w:szCs w:val="16"/>
              </w:rPr>
              <w:t>sag</w:t>
            </w:r>
            <w:r w:rsidR="007403FA">
              <w:rPr>
                <w:rFonts w:ascii="Arial" w:hAnsi="Arial" w:cs="Arial"/>
                <w:i/>
                <w:sz w:val="16"/>
                <w:szCs w:val="16"/>
              </w:rPr>
              <w:t>en</w:t>
            </w:r>
            <w:r w:rsidR="007403FA" w:rsidRPr="00617B49">
              <w:rPr>
                <w:rFonts w:ascii="Arial" w:hAnsi="Arial" w:cs="Arial"/>
                <w:i/>
                <w:sz w:val="16"/>
                <w:szCs w:val="16"/>
              </w:rPr>
              <w:t xml:space="preserve"> ikke kan realitetsbehandles. </w:t>
            </w:r>
            <w:bookmarkStart w:id="0" w:name="_GoBack"/>
            <w:bookmarkEnd w:id="0"/>
          </w:p>
          <w:p w14:paraId="0024DB7E" w14:textId="77777777" w:rsidR="00914677" w:rsidRDefault="00914677" w:rsidP="00C12EA6">
            <w:pPr>
              <w:rPr>
                <w:rFonts w:ascii="Arial" w:hAnsi="Arial" w:cs="Arial"/>
                <w:i/>
                <w:sz w:val="16"/>
                <w:szCs w:val="16"/>
              </w:rPr>
            </w:pPr>
          </w:p>
          <w:p w14:paraId="180E9ADC" w14:textId="4545D848" w:rsidR="00C12EA6" w:rsidRPr="00430EDB" w:rsidRDefault="00914677" w:rsidP="00C12EA6">
            <w:pPr>
              <w:rPr>
                <w:rFonts w:ascii="Arial" w:hAnsi="Arial" w:cs="Arial"/>
              </w:rPr>
            </w:pPr>
            <w:r>
              <w:rPr>
                <w:rFonts w:ascii="Arial" w:hAnsi="Arial" w:cs="Arial"/>
                <w:i/>
                <w:sz w:val="16"/>
                <w:szCs w:val="16"/>
              </w:rPr>
              <w:t>Værditabsanmeldelsen kan ske gebyrfrit for ejendomme, hvor beboelsesbygningen(</w:t>
            </w:r>
            <w:proofErr w:type="spellStart"/>
            <w:r>
              <w:rPr>
                <w:rFonts w:ascii="Arial" w:hAnsi="Arial" w:cs="Arial"/>
                <w:i/>
                <w:sz w:val="16"/>
                <w:szCs w:val="16"/>
              </w:rPr>
              <w:t>erne</w:t>
            </w:r>
            <w:proofErr w:type="spellEnd"/>
            <w:r>
              <w:rPr>
                <w:rFonts w:ascii="Arial" w:hAnsi="Arial" w:cs="Arial"/>
                <w:i/>
                <w:sz w:val="16"/>
                <w:szCs w:val="16"/>
              </w:rPr>
              <w:t>) ligger</w:t>
            </w:r>
            <w:r w:rsidRPr="00C12EA6">
              <w:rPr>
                <w:rFonts w:ascii="Arial" w:hAnsi="Arial" w:cs="Arial"/>
                <w:i/>
                <w:sz w:val="16"/>
                <w:szCs w:val="16"/>
              </w:rPr>
              <w:t xml:space="preserve"> helt eller delvist indenfor 6 gange vindmøllehøjden og/eller 200 m fra nærmeste solcelleanlæg. Det er således beboelsesbygningens placering, der er afgørende for, om der kan anmeldes</w:t>
            </w:r>
            <w:r>
              <w:rPr>
                <w:rFonts w:ascii="Arial" w:hAnsi="Arial" w:cs="Arial"/>
                <w:i/>
                <w:sz w:val="16"/>
                <w:szCs w:val="16"/>
              </w:rPr>
              <w:t xml:space="preserve"> </w:t>
            </w:r>
            <w:proofErr w:type="gramStart"/>
            <w:r>
              <w:rPr>
                <w:rFonts w:ascii="Arial" w:hAnsi="Arial" w:cs="Arial"/>
                <w:i/>
                <w:sz w:val="16"/>
                <w:szCs w:val="16"/>
              </w:rPr>
              <w:t>gebyrfrit..</w:t>
            </w:r>
            <w:proofErr w:type="gramEnd"/>
            <w:r w:rsidR="00C12EA6">
              <w:rPr>
                <w:rFonts w:ascii="Arial" w:hAnsi="Arial" w:cs="Arial"/>
                <w:i/>
                <w:sz w:val="16"/>
                <w:szCs w:val="16"/>
              </w:rPr>
              <w:t xml:space="preserve"> </w:t>
            </w:r>
          </w:p>
        </w:tc>
      </w:tr>
    </w:tbl>
    <w:p w14:paraId="2A13C20F" w14:textId="77777777" w:rsidR="00AD0E45" w:rsidRPr="00430EDB" w:rsidRDefault="00AD0E45" w:rsidP="006073AD">
      <w:pPr>
        <w:spacing w:before="16" w:after="0" w:line="240" w:lineRule="auto"/>
        <w:ind w:left="113" w:right="-20"/>
        <w:rPr>
          <w:rFonts w:ascii="Arial" w:eastAsia="Calibri" w:hAnsi="Arial" w:cs="Arial"/>
          <w:b/>
          <w:bCs/>
          <w:sz w:val="20"/>
          <w:szCs w:val="20"/>
          <w:lang w:val="da-DK"/>
        </w:rPr>
      </w:pPr>
    </w:p>
    <w:p w14:paraId="12529E84" w14:textId="561BFC8C" w:rsidR="00965C5B" w:rsidRPr="00430EDB" w:rsidRDefault="00A35DC1" w:rsidP="00430EDB">
      <w:pPr>
        <w:spacing w:before="16" w:after="0" w:line="240" w:lineRule="auto"/>
        <w:ind w:left="113" w:right="-20"/>
        <w:rPr>
          <w:rFonts w:ascii="Arial" w:eastAsia="Calibri" w:hAnsi="Arial" w:cs="Arial"/>
          <w:sz w:val="20"/>
          <w:szCs w:val="20"/>
          <w:lang w:val="da-DK"/>
        </w:rPr>
      </w:pPr>
      <w:r w:rsidRPr="00430EDB">
        <w:rPr>
          <w:rFonts w:ascii="Arial" w:eastAsia="Calibri" w:hAnsi="Arial" w:cs="Arial"/>
          <w:b/>
          <w:bCs/>
          <w:sz w:val="20"/>
          <w:szCs w:val="20"/>
          <w:lang w:val="da-DK"/>
        </w:rPr>
        <w:t xml:space="preserve">Oplysninger om </w:t>
      </w:r>
      <w:r w:rsidR="00D41112">
        <w:rPr>
          <w:rFonts w:ascii="Arial" w:eastAsia="Calibri" w:hAnsi="Arial" w:cs="Arial"/>
          <w:b/>
          <w:bCs/>
          <w:sz w:val="20"/>
          <w:szCs w:val="20"/>
          <w:lang w:val="da-DK"/>
        </w:rPr>
        <w:t>ejer</w:t>
      </w:r>
      <w:r w:rsidR="001E167B">
        <w:rPr>
          <w:rFonts w:ascii="Arial" w:eastAsia="Calibri" w:hAnsi="Arial" w:cs="Arial"/>
          <w:b/>
          <w:bCs/>
          <w:sz w:val="20"/>
          <w:szCs w:val="20"/>
          <w:lang w:val="da-DK"/>
        </w:rPr>
        <w:t>(e)</w:t>
      </w:r>
      <w:r w:rsidRPr="00430EDB">
        <w:rPr>
          <w:rFonts w:ascii="Arial" w:eastAsia="Calibri" w:hAnsi="Arial" w:cs="Arial"/>
          <w:b/>
          <w:bCs/>
          <w:sz w:val="20"/>
          <w:szCs w:val="20"/>
          <w:lang w:val="da-DK"/>
        </w:rPr>
        <w:t>:</w:t>
      </w:r>
    </w:p>
    <w:tbl>
      <w:tblPr>
        <w:tblStyle w:val="Tabel-Gitter"/>
        <w:tblW w:w="9464" w:type="dxa"/>
        <w:tblLook w:val="04A0" w:firstRow="1" w:lastRow="0" w:firstColumn="1" w:lastColumn="0" w:noHBand="0" w:noVBand="1"/>
      </w:tblPr>
      <w:tblGrid>
        <w:gridCol w:w="392"/>
        <w:gridCol w:w="3577"/>
        <w:gridCol w:w="5495"/>
      </w:tblGrid>
      <w:tr w:rsidR="001A2A91" w:rsidRPr="00B55C56" w14:paraId="66B2BEB8" w14:textId="77777777" w:rsidTr="00057939">
        <w:trPr>
          <w:trHeight w:val="383"/>
        </w:trPr>
        <w:tc>
          <w:tcPr>
            <w:tcW w:w="392" w:type="dxa"/>
            <w:tcBorders>
              <w:top w:val="nil"/>
              <w:left w:val="nil"/>
              <w:bottom w:val="nil"/>
            </w:tcBorders>
            <w:vAlign w:val="center"/>
          </w:tcPr>
          <w:p w14:paraId="05F61E7D" w14:textId="27D6992A" w:rsidR="001A2A91" w:rsidRPr="00430EDB" w:rsidRDefault="001E167B" w:rsidP="006073AD">
            <w:pPr>
              <w:rPr>
                <w:rFonts w:ascii="Arial" w:hAnsi="Arial" w:cs="Arial"/>
                <w:b/>
              </w:rPr>
            </w:pPr>
            <w:r w:rsidRPr="001E167B">
              <w:rPr>
                <w:rFonts w:ascii="Arial" w:hAnsi="Arial" w:cs="Arial"/>
                <w:color w:val="FF0000"/>
              </w:rPr>
              <w:t>*</w:t>
            </w:r>
          </w:p>
        </w:tc>
        <w:tc>
          <w:tcPr>
            <w:tcW w:w="9072" w:type="dxa"/>
            <w:gridSpan w:val="2"/>
            <w:vAlign w:val="center"/>
          </w:tcPr>
          <w:p w14:paraId="4DFC64C5" w14:textId="3A36D868" w:rsidR="001A2A91" w:rsidRPr="00430EDB" w:rsidRDefault="001A2A91" w:rsidP="006073AD">
            <w:pPr>
              <w:rPr>
                <w:rFonts w:ascii="Arial" w:hAnsi="Arial" w:cs="Arial"/>
              </w:rPr>
            </w:pPr>
            <w:r w:rsidRPr="00430EDB">
              <w:rPr>
                <w:rFonts w:ascii="Arial" w:hAnsi="Arial" w:cs="Arial"/>
              </w:rPr>
              <w:t>Navn</w:t>
            </w:r>
            <w:r w:rsidR="007403FA">
              <w:rPr>
                <w:rFonts w:ascii="Arial" w:hAnsi="Arial" w:cs="Arial"/>
              </w:rPr>
              <w:t>(e)</w:t>
            </w:r>
            <w:r w:rsidRPr="00430EDB">
              <w:rPr>
                <w:rFonts w:ascii="Arial" w:hAnsi="Arial" w:cs="Arial"/>
              </w:rPr>
              <w:t>:</w:t>
            </w:r>
          </w:p>
        </w:tc>
      </w:tr>
      <w:tr w:rsidR="00A724FB" w:rsidRPr="00B55C56" w14:paraId="0B42E1E4" w14:textId="4E246BF9" w:rsidTr="00A724FB">
        <w:trPr>
          <w:trHeight w:val="383"/>
        </w:trPr>
        <w:tc>
          <w:tcPr>
            <w:tcW w:w="392" w:type="dxa"/>
            <w:tcBorders>
              <w:top w:val="nil"/>
              <w:left w:val="nil"/>
              <w:bottom w:val="nil"/>
            </w:tcBorders>
            <w:vAlign w:val="center"/>
          </w:tcPr>
          <w:p w14:paraId="2099AD8A" w14:textId="1B75FB10" w:rsidR="00A724FB" w:rsidRPr="00430EDB" w:rsidRDefault="00A724FB" w:rsidP="006073AD">
            <w:pPr>
              <w:rPr>
                <w:rFonts w:ascii="Arial" w:hAnsi="Arial" w:cs="Arial"/>
                <w:b/>
              </w:rPr>
            </w:pPr>
            <w:r w:rsidRPr="001E167B">
              <w:rPr>
                <w:rFonts w:ascii="Arial" w:hAnsi="Arial" w:cs="Arial"/>
                <w:color w:val="FF0000"/>
              </w:rPr>
              <w:t>*</w:t>
            </w:r>
          </w:p>
        </w:tc>
        <w:tc>
          <w:tcPr>
            <w:tcW w:w="3577" w:type="dxa"/>
            <w:vAlign w:val="center"/>
          </w:tcPr>
          <w:p w14:paraId="5612B1F7" w14:textId="77777777" w:rsidR="00A724FB" w:rsidRPr="00430EDB" w:rsidRDefault="00A724FB" w:rsidP="007403FA">
            <w:pPr>
              <w:rPr>
                <w:rFonts w:ascii="Arial" w:hAnsi="Arial" w:cs="Arial"/>
              </w:rPr>
            </w:pPr>
            <w:r>
              <w:rPr>
                <w:rFonts w:ascii="Arial" w:hAnsi="Arial" w:cs="Arial"/>
              </w:rPr>
              <w:t>Tlf.nr:</w:t>
            </w:r>
          </w:p>
        </w:tc>
        <w:tc>
          <w:tcPr>
            <w:tcW w:w="5495" w:type="dxa"/>
            <w:vAlign w:val="center"/>
          </w:tcPr>
          <w:p w14:paraId="42A33C08" w14:textId="37FE2E4C" w:rsidR="00A724FB" w:rsidRPr="00A724FB" w:rsidRDefault="00A724FB" w:rsidP="00A724FB">
            <w:pPr>
              <w:rPr>
                <w:rFonts w:ascii="Arial" w:hAnsi="Arial" w:cs="Arial"/>
              </w:rPr>
            </w:pPr>
            <w:r w:rsidRPr="00A724FB">
              <w:rPr>
                <w:rFonts w:ascii="Arial" w:hAnsi="Arial" w:cs="Arial"/>
                <w:color w:val="FF0000"/>
              </w:rPr>
              <w:t>*</w:t>
            </w:r>
            <w:r>
              <w:rPr>
                <w:rFonts w:ascii="Arial" w:hAnsi="Arial" w:cs="Arial"/>
              </w:rPr>
              <w:t xml:space="preserve"> </w:t>
            </w:r>
            <w:r w:rsidRPr="00A724FB">
              <w:rPr>
                <w:rFonts w:ascii="Arial" w:hAnsi="Arial" w:cs="Arial"/>
              </w:rPr>
              <w:t>E-mail:</w:t>
            </w:r>
          </w:p>
        </w:tc>
      </w:tr>
    </w:tbl>
    <w:p w14:paraId="58257FAA" w14:textId="77777777" w:rsidR="001E167B" w:rsidRDefault="001E167B" w:rsidP="006073AD">
      <w:pPr>
        <w:spacing w:after="0" w:line="240" w:lineRule="auto"/>
        <w:rPr>
          <w:rFonts w:ascii="Arial" w:hAnsi="Arial" w:cs="Arial"/>
          <w:sz w:val="20"/>
          <w:szCs w:val="20"/>
          <w:lang w:val="da-DK"/>
        </w:rPr>
      </w:pPr>
    </w:p>
    <w:p w14:paraId="12529EC3" w14:textId="7CB5F77C" w:rsidR="00965C5B" w:rsidRPr="001E167B" w:rsidRDefault="001E167B" w:rsidP="006073AD">
      <w:pPr>
        <w:spacing w:after="0" w:line="240" w:lineRule="auto"/>
        <w:rPr>
          <w:rFonts w:ascii="Arial" w:hAnsi="Arial" w:cs="Arial"/>
          <w:b/>
          <w:sz w:val="20"/>
          <w:szCs w:val="20"/>
          <w:lang w:val="da-DK"/>
        </w:rPr>
      </w:pPr>
      <w:r w:rsidRPr="001E167B">
        <w:rPr>
          <w:rFonts w:ascii="Arial" w:hAnsi="Arial" w:cs="Arial"/>
          <w:b/>
          <w:sz w:val="20"/>
          <w:szCs w:val="20"/>
          <w:lang w:val="da-DK"/>
        </w:rPr>
        <w:t xml:space="preserve">Kontaktperson: </w:t>
      </w:r>
      <w:r w:rsidR="00331ACB">
        <w:rPr>
          <w:rFonts w:ascii="Arial" w:hAnsi="Arial" w:cs="Arial"/>
          <w:b/>
          <w:sz w:val="20"/>
          <w:szCs w:val="20"/>
          <w:lang w:val="da-DK"/>
        </w:rPr>
        <w:t>(Kun én person)</w:t>
      </w:r>
    </w:p>
    <w:tbl>
      <w:tblPr>
        <w:tblStyle w:val="Tabel-Gitter"/>
        <w:tblW w:w="9464" w:type="dxa"/>
        <w:tblLook w:val="04A0" w:firstRow="1" w:lastRow="0" w:firstColumn="1" w:lastColumn="0" w:noHBand="0" w:noVBand="1"/>
      </w:tblPr>
      <w:tblGrid>
        <w:gridCol w:w="392"/>
        <w:gridCol w:w="3577"/>
        <w:gridCol w:w="5495"/>
      </w:tblGrid>
      <w:tr w:rsidR="001E167B" w:rsidRPr="00B55C56" w14:paraId="6E352842" w14:textId="77777777" w:rsidTr="00727C2A">
        <w:trPr>
          <w:trHeight w:val="383"/>
        </w:trPr>
        <w:tc>
          <w:tcPr>
            <w:tcW w:w="392" w:type="dxa"/>
            <w:tcBorders>
              <w:top w:val="nil"/>
              <w:left w:val="nil"/>
              <w:bottom w:val="nil"/>
            </w:tcBorders>
            <w:vAlign w:val="center"/>
          </w:tcPr>
          <w:p w14:paraId="6B05EE5D" w14:textId="3E7516B1" w:rsidR="001E167B" w:rsidRPr="00430EDB" w:rsidRDefault="001E167B" w:rsidP="00727C2A">
            <w:pPr>
              <w:rPr>
                <w:rFonts w:ascii="Arial" w:hAnsi="Arial" w:cs="Arial"/>
                <w:b/>
              </w:rPr>
            </w:pPr>
            <w:r w:rsidRPr="001E167B">
              <w:rPr>
                <w:rFonts w:ascii="Arial" w:hAnsi="Arial" w:cs="Arial"/>
                <w:color w:val="FF0000"/>
              </w:rPr>
              <w:t>*</w:t>
            </w:r>
          </w:p>
        </w:tc>
        <w:tc>
          <w:tcPr>
            <w:tcW w:w="9072" w:type="dxa"/>
            <w:gridSpan w:val="2"/>
            <w:vAlign w:val="center"/>
          </w:tcPr>
          <w:p w14:paraId="5D966889" w14:textId="3C6B2BCD" w:rsidR="001E167B" w:rsidRPr="00430EDB" w:rsidRDefault="001E167B" w:rsidP="00727C2A">
            <w:pPr>
              <w:rPr>
                <w:rFonts w:ascii="Arial" w:hAnsi="Arial" w:cs="Arial"/>
              </w:rPr>
            </w:pPr>
            <w:r w:rsidRPr="00430EDB">
              <w:rPr>
                <w:rFonts w:ascii="Arial" w:hAnsi="Arial" w:cs="Arial"/>
              </w:rPr>
              <w:t>Navn:</w:t>
            </w:r>
          </w:p>
        </w:tc>
      </w:tr>
      <w:tr w:rsidR="001E167B" w:rsidRPr="00F73DB1" w14:paraId="0C16CE4F" w14:textId="77777777" w:rsidTr="00727C2A">
        <w:trPr>
          <w:trHeight w:val="383"/>
        </w:trPr>
        <w:tc>
          <w:tcPr>
            <w:tcW w:w="392" w:type="dxa"/>
            <w:tcBorders>
              <w:top w:val="nil"/>
              <w:left w:val="nil"/>
              <w:bottom w:val="nil"/>
            </w:tcBorders>
            <w:vAlign w:val="center"/>
          </w:tcPr>
          <w:p w14:paraId="4586061F" w14:textId="574E2CEA" w:rsidR="001E167B" w:rsidRPr="00430EDB" w:rsidRDefault="001E167B" w:rsidP="00727C2A">
            <w:pPr>
              <w:rPr>
                <w:rFonts w:ascii="Arial" w:hAnsi="Arial" w:cs="Arial"/>
                <w:b/>
              </w:rPr>
            </w:pPr>
            <w:r w:rsidRPr="001E167B">
              <w:rPr>
                <w:rFonts w:ascii="Arial" w:hAnsi="Arial" w:cs="Arial"/>
                <w:color w:val="FF0000"/>
              </w:rPr>
              <w:t>*</w:t>
            </w:r>
          </w:p>
        </w:tc>
        <w:tc>
          <w:tcPr>
            <w:tcW w:w="9072" w:type="dxa"/>
            <w:gridSpan w:val="2"/>
            <w:vAlign w:val="center"/>
          </w:tcPr>
          <w:p w14:paraId="41A5AE26" w14:textId="5DF132E5" w:rsidR="001E167B" w:rsidRPr="00430EDB" w:rsidRDefault="001E167B" w:rsidP="00B652FE">
            <w:pPr>
              <w:rPr>
                <w:rFonts w:ascii="Arial" w:hAnsi="Arial" w:cs="Arial"/>
              </w:rPr>
            </w:pPr>
            <w:r>
              <w:rPr>
                <w:rFonts w:ascii="Arial" w:hAnsi="Arial" w:cs="Arial"/>
              </w:rPr>
              <w:t xml:space="preserve">Fødselsdato: </w:t>
            </w:r>
          </w:p>
        </w:tc>
      </w:tr>
      <w:tr w:rsidR="00A724FB" w:rsidRPr="001E167B" w14:paraId="492BDFAE" w14:textId="77777777" w:rsidTr="005759CD">
        <w:trPr>
          <w:trHeight w:val="383"/>
        </w:trPr>
        <w:tc>
          <w:tcPr>
            <w:tcW w:w="392" w:type="dxa"/>
            <w:tcBorders>
              <w:top w:val="nil"/>
              <w:left w:val="nil"/>
              <w:bottom w:val="nil"/>
            </w:tcBorders>
            <w:vAlign w:val="center"/>
          </w:tcPr>
          <w:p w14:paraId="73EBC76A" w14:textId="0F15AFF6" w:rsidR="00A724FB" w:rsidRPr="001E167B" w:rsidRDefault="005759CD" w:rsidP="00A724FB">
            <w:pPr>
              <w:rPr>
                <w:rFonts w:ascii="Arial" w:hAnsi="Arial" w:cs="Arial"/>
                <w:color w:val="FF0000"/>
              </w:rPr>
            </w:pPr>
            <w:r w:rsidRPr="001E167B">
              <w:rPr>
                <w:rFonts w:ascii="Arial" w:hAnsi="Arial" w:cs="Arial"/>
                <w:color w:val="FF0000"/>
              </w:rPr>
              <w:t>*</w:t>
            </w:r>
          </w:p>
        </w:tc>
        <w:tc>
          <w:tcPr>
            <w:tcW w:w="3577" w:type="dxa"/>
            <w:vAlign w:val="center"/>
          </w:tcPr>
          <w:p w14:paraId="2C155D08" w14:textId="79453F0F" w:rsidR="00A724FB" w:rsidRDefault="00A724FB" w:rsidP="00A724FB">
            <w:pPr>
              <w:rPr>
                <w:rFonts w:ascii="Arial" w:hAnsi="Arial" w:cs="Arial"/>
              </w:rPr>
            </w:pPr>
            <w:r>
              <w:rPr>
                <w:rFonts w:ascii="Arial" w:hAnsi="Arial" w:cs="Arial"/>
              </w:rPr>
              <w:t>Tlf.nr:</w:t>
            </w:r>
          </w:p>
        </w:tc>
        <w:tc>
          <w:tcPr>
            <w:tcW w:w="5495" w:type="dxa"/>
            <w:vAlign w:val="center"/>
          </w:tcPr>
          <w:p w14:paraId="374E1296" w14:textId="7149F775" w:rsidR="00A724FB" w:rsidRDefault="00A724FB" w:rsidP="00A724FB">
            <w:pPr>
              <w:rPr>
                <w:rFonts w:ascii="Arial" w:hAnsi="Arial" w:cs="Arial"/>
              </w:rPr>
            </w:pPr>
            <w:r w:rsidRPr="00A724FB">
              <w:rPr>
                <w:rFonts w:ascii="Arial" w:hAnsi="Arial" w:cs="Arial"/>
                <w:color w:val="FF0000"/>
              </w:rPr>
              <w:t>*</w:t>
            </w:r>
            <w:r>
              <w:rPr>
                <w:rFonts w:ascii="Arial" w:hAnsi="Arial" w:cs="Arial"/>
              </w:rPr>
              <w:t xml:space="preserve"> </w:t>
            </w:r>
            <w:r w:rsidRPr="00A724FB">
              <w:rPr>
                <w:rFonts w:ascii="Arial" w:hAnsi="Arial" w:cs="Arial"/>
              </w:rPr>
              <w:t>E-mail:</w:t>
            </w:r>
          </w:p>
        </w:tc>
      </w:tr>
      <w:tr w:rsidR="00A724FB" w:rsidRPr="001E167B" w14:paraId="31FE28D1" w14:textId="77777777" w:rsidTr="00727C2A">
        <w:trPr>
          <w:trHeight w:val="383"/>
        </w:trPr>
        <w:tc>
          <w:tcPr>
            <w:tcW w:w="392" w:type="dxa"/>
            <w:tcBorders>
              <w:top w:val="nil"/>
              <w:left w:val="nil"/>
              <w:bottom w:val="nil"/>
            </w:tcBorders>
            <w:vAlign w:val="center"/>
          </w:tcPr>
          <w:p w14:paraId="02BDAA10" w14:textId="77777777" w:rsidR="00A724FB" w:rsidRPr="00430EDB" w:rsidRDefault="00A724FB" w:rsidP="00A724FB">
            <w:pPr>
              <w:rPr>
                <w:rFonts w:ascii="Arial" w:hAnsi="Arial" w:cs="Arial"/>
                <w:b/>
              </w:rPr>
            </w:pPr>
          </w:p>
        </w:tc>
        <w:tc>
          <w:tcPr>
            <w:tcW w:w="9072" w:type="dxa"/>
            <w:gridSpan w:val="2"/>
            <w:vAlign w:val="center"/>
          </w:tcPr>
          <w:p w14:paraId="534DAF80" w14:textId="77777777" w:rsidR="00331ACB" w:rsidRDefault="00331ACB" w:rsidP="00331ACB">
            <w:pPr>
              <w:rPr>
                <w:rFonts w:ascii="Arial" w:hAnsi="Arial" w:cs="Arial"/>
                <w:b/>
                <w:bCs/>
              </w:rPr>
            </w:pPr>
            <w:r>
              <w:rPr>
                <w:rFonts w:ascii="Arial" w:hAnsi="Arial" w:cs="Arial"/>
                <w:b/>
                <w:bCs/>
              </w:rPr>
              <w:t xml:space="preserve">Du bedes angive </w:t>
            </w:r>
            <w:r>
              <w:rPr>
                <w:rFonts w:ascii="Arial" w:hAnsi="Arial" w:cs="Arial"/>
                <w:b/>
                <w:bCs/>
                <w:u w:val="single"/>
              </w:rPr>
              <w:t>én</w:t>
            </w:r>
            <w:r>
              <w:rPr>
                <w:rFonts w:ascii="Arial" w:hAnsi="Arial" w:cs="Arial"/>
                <w:b/>
                <w:bCs/>
              </w:rPr>
              <w:t xml:space="preserve"> kontaktperson.</w:t>
            </w:r>
          </w:p>
          <w:p w14:paraId="66529DE2" w14:textId="77777777" w:rsidR="00331ACB" w:rsidRDefault="00331ACB" w:rsidP="00331ACB">
            <w:pPr>
              <w:rPr>
                <w:rFonts w:ascii="Arial" w:hAnsi="Arial" w:cs="Arial"/>
              </w:rPr>
            </w:pPr>
            <w:r>
              <w:rPr>
                <w:rFonts w:ascii="Arial" w:hAnsi="Arial" w:cs="Arial"/>
              </w:rPr>
              <w:t>Kontaktpersonen kan fx være den samme person som udfyldt under ”oplysninger om ejer”, en medejer af ejendommen eller eventuelt en partsrepræsentant.</w:t>
            </w:r>
          </w:p>
          <w:p w14:paraId="0A7FE5E2" w14:textId="77777777" w:rsidR="00331ACB" w:rsidRDefault="00331ACB" w:rsidP="00331ACB">
            <w:pPr>
              <w:rPr>
                <w:rFonts w:ascii="Arial" w:hAnsi="Arial" w:cs="Arial"/>
              </w:rPr>
            </w:pPr>
            <w:r>
              <w:rPr>
                <w:rFonts w:ascii="Arial" w:hAnsi="Arial" w:cs="Arial"/>
              </w:rPr>
              <w:t xml:space="preserve">Kontaktpersonen vil modtage </w:t>
            </w:r>
          </w:p>
          <w:p w14:paraId="67A2CF76" w14:textId="77777777" w:rsidR="00331ACB" w:rsidRDefault="00331ACB" w:rsidP="00331ACB">
            <w:pPr>
              <w:numPr>
                <w:ilvl w:val="0"/>
                <w:numId w:val="23"/>
              </w:numPr>
              <w:rPr>
                <w:rFonts w:ascii="Arial" w:hAnsi="Arial" w:cs="Arial"/>
              </w:rPr>
            </w:pPr>
            <w:r>
              <w:rPr>
                <w:rFonts w:ascii="Arial" w:hAnsi="Arial" w:cs="Arial"/>
              </w:rPr>
              <w:t>Alt korrespondance med Taksationsmyndigheden, herunder digital post.</w:t>
            </w:r>
          </w:p>
          <w:p w14:paraId="6BFDE331" w14:textId="77777777" w:rsidR="00331ACB" w:rsidRDefault="00331ACB" w:rsidP="00331ACB">
            <w:pPr>
              <w:numPr>
                <w:ilvl w:val="0"/>
                <w:numId w:val="23"/>
              </w:numPr>
              <w:rPr>
                <w:rFonts w:ascii="Arial" w:hAnsi="Arial" w:cs="Arial"/>
              </w:rPr>
            </w:pPr>
            <w:r>
              <w:rPr>
                <w:rFonts w:ascii="Arial" w:hAnsi="Arial" w:cs="Arial"/>
              </w:rPr>
              <w:t xml:space="preserve">Evt. tilbagebetaling af gebyr, udbetaling af evt. værditab vil blive indbetalt på kontaktpersonens </w:t>
            </w:r>
            <w:proofErr w:type="spellStart"/>
            <w:r>
              <w:rPr>
                <w:rFonts w:ascii="Arial" w:hAnsi="Arial" w:cs="Arial"/>
              </w:rPr>
              <w:t>NEMkonto</w:t>
            </w:r>
            <w:proofErr w:type="spellEnd"/>
            <w:r>
              <w:rPr>
                <w:rFonts w:ascii="Arial" w:hAnsi="Arial" w:cs="Arial"/>
              </w:rPr>
              <w:t>.</w:t>
            </w:r>
          </w:p>
          <w:p w14:paraId="0601BC46" w14:textId="77777777" w:rsidR="00331ACB" w:rsidRDefault="00331ACB" w:rsidP="00331ACB">
            <w:pPr>
              <w:rPr>
                <w:rFonts w:ascii="Arial" w:eastAsiaTheme="minorHAnsi" w:hAnsi="Arial" w:cs="Arial"/>
              </w:rPr>
            </w:pPr>
          </w:p>
          <w:p w14:paraId="0BA08B72" w14:textId="582789A1" w:rsidR="00331ACB" w:rsidRDefault="00331ACB" w:rsidP="00331ACB">
            <w:pPr>
              <w:rPr>
                <w:rFonts w:ascii="Arial" w:hAnsi="Arial" w:cs="Arial"/>
              </w:rPr>
            </w:pPr>
            <w:r>
              <w:rPr>
                <w:rFonts w:ascii="Arial" w:hAnsi="Arial" w:cs="Arial"/>
              </w:rPr>
              <w:t xml:space="preserve">For at Taksationsmyndigheden kan behandle sagen, skal der indsendes en fuldmagt </w:t>
            </w:r>
            <w:proofErr w:type="gramStart"/>
            <w:r>
              <w:rPr>
                <w:rFonts w:ascii="Arial" w:hAnsi="Arial" w:cs="Arial"/>
              </w:rPr>
              <w:t>til  kontaktpersonen</w:t>
            </w:r>
            <w:proofErr w:type="gramEnd"/>
            <w:r>
              <w:rPr>
                <w:rFonts w:ascii="Arial" w:hAnsi="Arial" w:cs="Arial"/>
              </w:rPr>
              <w:t xml:space="preserve"> ved flere ejere af ejendommen.</w:t>
            </w:r>
          </w:p>
          <w:p w14:paraId="1597DB4B" w14:textId="77777777" w:rsidR="00331ACB" w:rsidRDefault="00331ACB" w:rsidP="00331ACB">
            <w:pPr>
              <w:rPr>
                <w:rFonts w:ascii="Arial" w:hAnsi="Arial" w:cs="Arial"/>
              </w:rPr>
            </w:pPr>
          </w:p>
          <w:p w14:paraId="291248DE" w14:textId="3C975B57" w:rsidR="00331ACB" w:rsidRDefault="00331ACB" w:rsidP="00331ACB">
            <w:pPr>
              <w:rPr>
                <w:rFonts w:ascii="Arial" w:hAnsi="Arial" w:cs="Arial"/>
              </w:rPr>
            </w:pPr>
            <w:r>
              <w:rPr>
                <w:rFonts w:ascii="Arial" w:hAnsi="Arial" w:cs="Arial"/>
              </w:rPr>
              <w:t>Hvis kontaktpersonen er en partrepræsentant og dermed ikke ejer af ejendommen skal der ligeledes indsendes en fuldmagt fra alle ejere af ejendommen.</w:t>
            </w:r>
          </w:p>
          <w:p w14:paraId="4219AABA" w14:textId="77777777" w:rsidR="00331ACB" w:rsidRDefault="00331ACB" w:rsidP="00331ACB">
            <w:pPr>
              <w:rPr>
                <w:rFonts w:ascii="Arial" w:hAnsi="Arial" w:cs="Arial"/>
              </w:rPr>
            </w:pPr>
          </w:p>
          <w:p w14:paraId="3D8225D2" w14:textId="6A6865E3" w:rsidR="00331ACB" w:rsidRDefault="00331ACB" w:rsidP="00331ACB">
            <w:pPr>
              <w:rPr>
                <w:rFonts w:ascii="Arial" w:hAnsi="Arial" w:cs="Arial"/>
              </w:rPr>
            </w:pPr>
            <w:r>
              <w:rPr>
                <w:rFonts w:ascii="Arial" w:hAnsi="Arial" w:cs="Arial"/>
              </w:rPr>
              <w:t xml:space="preserve">Fuldmagten skal indsendes sammen med anmeldelsen til </w:t>
            </w:r>
            <w:hyperlink r:id="rId12" w:history="1">
              <w:r>
                <w:rPr>
                  <w:rStyle w:val="Hyperlink"/>
                  <w:rFonts w:ascii="Arial" w:hAnsi="Arial" w:cs="Arial"/>
                </w:rPr>
                <w:t>post@tksm.dk</w:t>
              </w:r>
            </w:hyperlink>
          </w:p>
          <w:p w14:paraId="4131E3D5" w14:textId="752112F0" w:rsidR="00A724FB" w:rsidRDefault="00331ACB" w:rsidP="00331ACB">
            <w:pPr>
              <w:rPr>
                <w:rFonts w:ascii="Arial" w:hAnsi="Arial" w:cs="Arial"/>
              </w:rPr>
            </w:pPr>
            <w:r>
              <w:t xml:space="preserve"> </w:t>
            </w:r>
          </w:p>
        </w:tc>
      </w:tr>
    </w:tbl>
    <w:p w14:paraId="4DB2B403" w14:textId="77777777" w:rsidR="001E167B" w:rsidRDefault="001E167B" w:rsidP="006073AD">
      <w:pPr>
        <w:spacing w:after="0" w:line="240" w:lineRule="auto"/>
        <w:rPr>
          <w:rFonts w:ascii="Arial" w:hAnsi="Arial" w:cs="Arial"/>
          <w:sz w:val="20"/>
          <w:szCs w:val="20"/>
          <w:lang w:val="da-DK"/>
        </w:rPr>
      </w:pPr>
    </w:p>
    <w:p w14:paraId="6CB61177" w14:textId="77777777" w:rsidR="001E167B" w:rsidRPr="00430EDB" w:rsidRDefault="001E167B" w:rsidP="006073AD">
      <w:pPr>
        <w:spacing w:after="0" w:line="240" w:lineRule="auto"/>
        <w:rPr>
          <w:rFonts w:ascii="Arial" w:hAnsi="Arial" w:cs="Arial"/>
          <w:sz w:val="20"/>
          <w:szCs w:val="20"/>
          <w:lang w:val="da-DK"/>
        </w:rPr>
      </w:pPr>
    </w:p>
    <w:p w14:paraId="6F528233" w14:textId="65EADEDB" w:rsidR="001137AE" w:rsidRPr="00430EDB" w:rsidRDefault="008C2C39" w:rsidP="006073AD">
      <w:pPr>
        <w:spacing w:before="19" w:after="0" w:line="240" w:lineRule="auto"/>
        <w:ind w:right="-20"/>
        <w:rPr>
          <w:rFonts w:ascii="Arial" w:eastAsia="Calibri" w:hAnsi="Arial" w:cs="Arial"/>
          <w:b/>
          <w:bCs/>
          <w:spacing w:val="1"/>
          <w:sz w:val="20"/>
          <w:szCs w:val="20"/>
          <w:lang w:val="da-DK"/>
        </w:rPr>
      </w:pPr>
      <w:r w:rsidRPr="00430EDB">
        <w:rPr>
          <w:rFonts w:ascii="Arial" w:eastAsia="Calibri" w:hAnsi="Arial" w:cs="Arial"/>
          <w:b/>
          <w:bCs/>
          <w:spacing w:val="1"/>
          <w:sz w:val="20"/>
          <w:szCs w:val="20"/>
          <w:lang w:val="da-DK"/>
        </w:rPr>
        <w:t>Evt. begrundelse for, hvorfor beboelsesejendommen taber i værdi:</w:t>
      </w:r>
    </w:p>
    <w:tbl>
      <w:tblPr>
        <w:tblStyle w:val="Tabel-Gitter"/>
        <w:tblW w:w="9170" w:type="dxa"/>
        <w:tblInd w:w="392" w:type="dxa"/>
        <w:tblLook w:val="04A0" w:firstRow="1" w:lastRow="0" w:firstColumn="1" w:lastColumn="0" w:noHBand="0" w:noVBand="1"/>
      </w:tblPr>
      <w:tblGrid>
        <w:gridCol w:w="9170"/>
      </w:tblGrid>
      <w:tr w:rsidR="008C2C39" w:rsidRPr="00B51A69" w14:paraId="090B90B9" w14:textId="77777777" w:rsidTr="00542F55">
        <w:trPr>
          <w:trHeight w:val="972"/>
        </w:trPr>
        <w:tc>
          <w:tcPr>
            <w:tcW w:w="9170" w:type="dxa"/>
          </w:tcPr>
          <w:p w14:paraId="31118AEE" w14:textId="6C65B6A5" w:rsidR="008C2C39" w:rsidRPr="00430EDB" w:rsidRDefault="008C2C39" w:rsidP="001E167B">
            <w:pPr>
              <w:spacing w:before="19"/>
              <w:ind w:right="-20"/>
              <w:rPr>
                <w:rFonts w:ascii="Arial" w:eastAsia="Calibri" w:hAnsi="Arial" w:cs="Arial"/>
                <w:b/>
                <w:bCs/>
                <w:spacing w:val="1"/>
              </w:rPr>
            </w:pPr>
          </w:p>
        </w:tc>
      </w:tr>
    </w:tbl>
    <w:p w14:paraId="4A1D6CFC" w14:textId="4171FB28" w:rsidR="008C2C39" w:rsidRDefault="001E167B" w:rsidP="001E167B">
      <w:pPr>
        <w:spacing w:before="240" w:after="0" w:line="240" w:lineRule="auto"/>
        <w:ind w:right="-20"/>
        <w:rPr>
          <w:rFonts w:ascii="Arial" w:eastAsia="Calibri" w:hAnsi="Arial" w:cs="Arial"/>
          <w:b/>
          <w:bCs/>
          <w:spacing w:val="1"/>
          <w:sz w:val="20"/>
          <w:szCs w:val="20"/>
          <w:lang w:val="da-DK"/>
        </w:rPr>
      </w:pPr>
      <w:r w:rsidRPr="001E167B">
        <w:rPr>
          <w:rFonts w:ascii="Arial" w:eastAsia="Calibri" w:hAnsi="Arial" w:cs="Arial"/>
          <w:b/>
          <w:bCs/>
          <w:color w:val="FF0000"/>
          <w:spacing w:val="1"/>
          <w:sz w:val="20"/>
          <w:szCs w:val="20"/>
          <w:lang w:val="da-DK"/>
        </w:rPr>
        <w:t>*</w:t>
      </w:r>
      <w:r>
        <w:rPr>
          <w:rFonts w:ascii="Arial" w:eastAsia="Calibri" w:hAnsi="Arial" w:cs="Arial"/>
          <w:b/>
          <w:bCs/>
          <w:spacing w:val="1"/>
          <w:sz w:val="20"/>
          <w:szCs w:val="20"/>
          <w:lang w:val="da-DK"/>
        </w:rPr>
        <w:t xml:space="preserve"> </w:t>
      </w:r>
      <w:r w:rsidR="00F73DB1">
        <w:rPr>
          <w:rFonts w:ascii="Arial" w:eastAsia="Calibri" w:hAnsi="Arial" w:cs="Arial"/>
          <w:b/>
          <w:bCs/>
          <w:color w:val="FF0000"/>
          <w:spacing w:val="1"/>
          <w:sz w:val="20"/>
          <w:szCs w:val="20"/>
          <w:lang w:val="da-DK"/>
        </w:rPr>
        <w:t>oblig</w:t>
      </w:r>
      <w:r w:rsidRPr="001E167B">
        <w:rPr>
          <w:rFonts w:ascii="Arial" w:eastAsia="Calibri" w:hAnsi="Arial" w:cs="Arial"/>
          <w:b/>
          <w:bCs/>
          <w:color w:val="FF0000"/>
          <w:spacing w:val="1"/>
          <w:sz w:val="20"/>
          <w:szCs w:val="20"/>
          <w:lang w:val="da-DK"/>
        </w:rPr>
        <w:t>atoriske felter</w:t>
      </w:r>
    </w:p>
    <w:p w14:paraId="6E15E48A" w14:textId="77777777" w:rsidR="001E167B" w:rsidRPr="001E167B" w:rsidRDefault="001E167B" w:rsidP="001E167B">
      <w:pPr>
        <w:spacing w:before="240" w:after="0" w:line="240" w:lineRule="auto"/>
        <w:ind w:right="-20"/>
        <w:rPr>
          <w:rFonts w:ascii="Arial" w:eastAsia="Calibri" w:hAnsi="Arial" w:cs="Arial"/>
          <w:b/>
          <w:bCs/>
          <w:spacing w:val="1"/>
          <w:sz w:val="20"/>
          <w:szCs w:val="20"/>
          <w:lang w:val="da-DK"/>
        </w:rPr>
      </w:pPr>
    </w:p>
    <w:p w14:paraId="12529ECF" w14:textId="4B1AB61B" w:rsidR="00965C5B" w:rsidRPr="00430EDB" w:rsidRDefault="00CB4B4D" w:rsidP="006073AD">
      <w:pPr>
        <w:spacing w:before="19" w:after="0" w:line="240" w:lineRule="auto"/>
        <w:ind w:right="-20"/>
        <w:rPr>
          <w:rFonts w:ascii="Arial" w:eastAsia="Calibri" w:hAnsi="Arial" w:cs="Arial"/>
          <w:bCs/>
          <w:i/>
          <w:sz w:val="18"/>
          <w:szCs w:val="18"/>
          <w:lang w:val="da-DK"/>
        </w:rPr>
      </w:pPr>
      <w:r w:rsidRPr="00430EDB">
        <w:rPr>
          <w:rFonts w:ascii="Arial" w:eastAsia="Calibri" w:hAnsi="Arial" w:cs="Arial"/>
          <w:bCs/>
          <w:i/>
          <w:spacing w:val="1"/>
          <w:sz w:val="18"/>
          <w:szCs w:val="18"/>
          <w:lang w:val="da-DK"/>
        </w:rPr>
        <w:t>N</w:t>
      </w:r>
      <w:r w:rsidRPr="00430EDB">
        <w:rPr>
          <w:rFonts w:ascii="Arial" w:eastAsia="Calibri" w:hAnsi="Arial" w:cs="Arial"/>
          <w:bCs/>
          <w:i/>
          <w:sz w:val="18"/>
          <w:szCs w:val="18"/>
          <w:lang w:val="da-DK"/>
        </w:rPr>
        <w:t>år</w:t>
      </w:r>
      <w:r w:rsidRPr="00430EDB">
        <w:rPr>
          <w:rFonts w:ascii="Arial" w:eastAsia="Calibri" w:hAnsi="Arial" w:cs="Arial"/>
          <w:bCs/>
          <w:i/>
          <w:spacing w:val="-1"/>
          <w:sz w:val="18"/>
          <w:szCs w:val="18"/>
          <w:lang w:val="da-DK"/>
        </w:rPr>
        <w:t xml:space="preserve"> v</w:t>
      </w:r>
      <w:r w:rsidRPr="00430EDB">
        <w:rPr>
          <w:rFonts w:ascii="Arial" w:eastAsia="Calibri" w:hAnsi="Arial" w:cs="Arial"/>
          <w:bCs/>
          <w:i/>
          <w:sz w:val="18"/>
          <w:szCs w:val="18"/>
          <w:lang w:val="da-DK"/>
        </w:rPr>
        <w:t>i</w:t>
      </w:r>
      <w:r w:rsidRPr="00430EDB">
        <w:rPr>
          <w:rFonts w:ascii="Arial" w:eastAsia="Calibri" w:hAnsi="Arial" w:cs="Arial"/>
          <w:bCs/>
          <w:i/>
          <w:spacing w:val="-2"/>
          <w:sz w:val="18"/>
          <w:szCs w:val="18"/>
          <w:lang w:val="da-DK"/>
        </w:rPr>
        <w:t xml:space="preserve"> </w:t>
      </w:r>
      <w:r w:rsidRPr="00430EDB">
        <w:rPr>
          <w:rFonts w:ascii="Arial" w:eastAsia="Calibri" w:hAnsi="Arial" w:cs="Arial"/>
          <w:bCs/>
          <w:i/>
          <w:spacing w:val="1"/>
          <w:sz w:val="18"/>
          <w:szCs w:val="18"/>
          <w:lang w:val="da-DK"/>
        </w:rPr>
        <w:t>h</w:t>
      </w:r>
      <w:r w:rsidRPr="00430EDB">
        <w:rPr>
          <w:rFonts w:ascii="Arial" w:eastAsia="Calibri" w:hAnsi="Arial" w:cs="Arial"/>
          <w:bCs/>
          <w:i/>
          <w:sz w:val="18"/>
          <w:szCs w:val="18"/>
          <w:lang w:val="da-DK"/>
        </w:rPr>
        <w:t>ar</w:t>
      </w:r>
      <w:r w:rsidRPr="00430EDB">
        <w:rPr>
          <w:rFonts w:ascii="Arial" w:eastAsia="Calibri" w:hAnsi="Arial" w:cs="Arial"/>
          <w:bCs/>
          <w:i/>
          <w:spacing w:val="-1"/>
          <w:sz w:val="18"/>
          <w:szCs w:val="18"/>
          <w:lang w:val="da-DK"/>
        </w:rPr>
        <w:t xml:space="preserve"> </w:t>
      </w:r>
      <w:r w:rsidRPr="00430EDB">
        <w:rPr>
          <w:rFonts w:ascii="Arial" w:eastAsia="Calibri" w:hAnsi="Arial" w:cs="Arial"/>
          <w:bCs/>
          <w:i/>
          <w:spacing w:val="1"/>
          <w:sz w:val="18"/>
          <w:szCs w:val="18"/>
          <w:lang w:val="da-DK"/>
        </w:rPr>
        <w:t>mod</w:t>
      </w:r>
      <w:r w:rsidRPr="00430EDB">
        <w:rPr>
          <w:rFonts w:ascii="Arial" w:eastAsia="Calibri" w:hAnsi="Arial" w:cs="Arial"/>
          <w:bCs/>
          <w:i/>
          <w:sz w:val="18"/>
          <w:szCs w:val="18"/>
          <w:lang w:val="da-DK"/>
        </w:rPr>
        <w:t>ta</w:t>
      </w:r>
      <w:r w:rsidRPr="00430EDB">
        <w:rPr>
          <w:rFonts w:ascii="Arial" w:eastAsia="Calibri" w:hAnsi="Arial" w:cs="Arial"/>
          <w:bCs/>
          <w:i/>
          <w:spacing w:val="-1"/>
          <w:sz w:val="18"/>
          <w:szCs w:val="18"/>
          <w:lang w:val="da-DK"/>
        </w:rPr>
        <w:t>g</w:t>
      </w:r>
      <w:r w:rsidRPr="00430EDB">
        <w:rPr>
          <w:rFonts w:ascii="Arial" w:eastAsia="Calibri" w:hAnsi="Arial" w:cs="Arial"/>
          <w:bCs/>
          <w:i/>
          <w:spacing w:val="1"/>
          <w:sz w:val="18"/>
          <w:szCs w:val="18"/>
          <w:lang w:val="da-DK"/>
        </w:rPr>
        <w:t>e</w:t>
      </w:r>
      <w:r w:rsidRPr="00430EDB">
        <w:rPr>
          <w:rFonts w:ascii="Arial" w:eastAsia="Calibri" w:hAnsi="Arial" w:cs="Arial"/>
          <w:bCs/>
          <w:i/>
          <w:sz w:val="18"/>
          <w:szCs w:val="18"/>
          <w:lang w:val="da-DK"/>
        </w:rPr>
        <w:t>t</w:t>
      </w:r>
      <w:r w:rsidRPr="00430EDB">
        <w:rPr>
          <w:rFonts w:ascii="Arial" w:eastAsia="Calibri" w:hAnsi="Arial" w:cs="Arial"/>
          <w:bCs/>
          <w:i/>
          <w:spacing w:val="-7"/>
          <w:sz w:val="18"/>
          <w:szCs w:val="18"/>
          <w:lang w:val="da-DK"/>
        </w:rPr>
        <w:t xml:space="preserve"> </w:t>
      </w:r>
      <w:r w:rsidRPr="00430EDB">
        <w:rPr>
          <w:rFonts w:ascii="Arial" w:eastAsia="Calibri" w:hAnsi="Arial" w:cs="Arial"/>
          <w:bCs/>
          <w:i/>
          <w:sz w:val="18"/>
          <w:szCs w:val="18"/>
          <w:lang w:val="da-DK"/>
        </w:rPr>
        <w:t>a</w:t>
      </w:r>
      <w:r w:rsidRPr="00430EDB">
        <w:rPr>
          <w:rFonts w:ascii="Arial" w:eastAsia="Calibri" w:hAnsi="Arial" w:cs="Arial"/>
          <w:bCs/>
          <w:i/>
          <w:spacing w:val="1"/>
          <w:sz w:val="18"/>
          <w:szCs w:val="18"/>
          <w:lang w:val="da-DK"/>
        </w:rPr>
        <w:t>n</w:t>
      </w:r>
      <w:r w:rsidRPr="00430EDB">
        <w:rPr>
          <w:rFonts w:ascii="Arial" w:eastAsia="Calibri" w:hAnsi="Arial" w:cs="Arial"/>
          <w:bCs/>
          <w:i/>
          <w:spacing w:val="-1"/>
          <w:sz w:val="18"/>
          <w:szCs w:val="18"/>
          <w:lang w:val="da-DK"/>
        </w:rPr>
        <w:t>m</w:t>
      </w:r>
      <w:r w:rsidRPr="00430EDB">
        <w:rPr>
          <w:rFonts w:ascii="Arial" w:eastAsia="Calibri" w:hAnsi="Arial" w:cs="Arial"/>
          <w:bCs/>
          <w:i/>
          <w:spacing w:val="1"/>
          <w:sz w:val="18"/>
          <w:szCs w:val="18"/>
          <w:lang w:val="da-DK"/>
        </w:rPr>
        <w:t>e</w:t>
      </w:r>
      <w:r w:rsidRPr="00430EDB">
        <w:rPr>
          <w:rFonts w:ascii="Arial" w:eastAsia="Calibri" w:hAnsi="Arial" w:cs="Arial"/>
          <w:bCs/>
          <w:i/>
          <w:spacing w:val="-1"/>
          <w:sz w:val="18"/>
          <w:szCs w:val="18"/>
          <w:lang w:val="da-DK"/>
        </w:rPr>
        <w:t>l</w:t>
      </w:r>
      <w:r w:rsidRPr="00430EDB">
        <w:rPr>
          <w:rFonts w:ascii="Arial" w:eastAsia="Calibri" w:hAnsi="Arial" w:cs="Arial"/>
          <w:bCs/>
          <w:i/>
          <w:spacing w:val="1"/>
          <w:sz w:val="18"/>
          <w:szCs w:val="18"/>
          <w:lang w:val="da-DK"/>
        </w:rPr>
        <w:t>de</w:t>
      </w:r>
      <w:r w:rsidRPr="00430EDB">
        <w:rPr>
          <w:rFonts w:ascii="Arial" w:eastAsia="Calibri" w:hAnsi="Arial" w:cs="Arial"/>
          <w:bCs/>
          <w:i/>
          <w:spacing w:val="-1"/>
          <w:sz w:val="18"/>
          <w:szCs w:val="18"/>
          <w:lang w:val="da-DK"/>
        </w:rPr>
        <w:t>l</w:t>
      </w:r>
      <w:r w:rsidRPr="00430EDB">
        <w:rPr>
          <w:rFonts w:ascii="Arial" w:eastAsia="Calibri" w:hAnsi="Arial" w:cs="Arial"/>
          <w:bCs/>
          <w:i/>
          <w:sz w:val="18"/>
          <w:szCs w:val="18"/>
          <w:lang w:val="da-DK"/>
        </w:rPr>
        <w:t>s</w:t>
      </w:r>
      <w:r w:rsidRPr="00430EDB">
        <w:rPr>
          <w:rFonts w:ascii="Arial" w:eastAsia="Calibri" w:hAnsi="Arial" w:cs="Arial"/>
          <w:bCs/>
          <w:i/>
          <w:spacing w:val="1"/>
          <w:sz w:val="18"/>
          <w:szCs w:val="18"/>
          <w:lang w:val="da-DK"/>
        </w:rPr>
        <w:t>e</w:t>
      </w:r>
      <w:r w:rsidR="0040542A" w:rsidRPr="00430EDB">
        <w:rPr>
          <w:rFonts w:ascii="Arial" w:eastAsia="Calibri" w:hAnsi="Arial" w:cs="Arial"/>
          <w:bCs/>
          <w:i/>
          <w:spacing w:val="1"/>
          <w:sz w:val="18"/>
          <w:szCs w:val="18"/>
          <w:lang w:val="da-DK"/>
        </w:rPr>
        <w:t>n</w:t>
      </w:r>
      <w:r w:rsidRPr="00430EDB">
        <w:rPr>
          <w:rFonts w:ascii="Arial" w:eastAsia="Calibri" w:hAnsi="Arial" w:cs="Arial"/>
          <w:bCs/>
          <w:i/>
          <w:sz w:val="18"/>
          <w:szCs w:val="18"/>
          <w:lang w:val="da-DK"/>
        </w:rPr>
        <w:t>,</w:t>
      </w:r>
      <w:r w:rsidRPr="00430EDB">
        <w:rPr>
          <w:rFonts w:ascii="Arial" w:eastAsia="Calibri" w:hAnsi="Arial" w:cs="Arial"/>
          <w:bCs/>
          <w:i/>
          <w:spacing w:val="-8"/>
          <w:sz w:val="18"/>
          <w:szCs w:val="18"/>
          <w:lang w:val="da-DK"/>
        </w:rPr>
        <w:t xml:space="preserve"> </w:t>
      </w:r>
      <w:r w:rsidRPr="00430EDB">
        <w:rPr>
          <w:rFonts w:ascii="Arial" w:eastAsia="Calibri" w:hAnsi="Arial" w:cs="Arial"/>
          <w:bCs/>
          <w:i/>
          <w:spacing w:val="-1"/>
          <w:sz w:val="18"/>
          <w:szCs w:val="18"/>
          <w:lang w:val="da-DK"/>
        </w:rPr>
        <w:t>vi</w:t>
      </w:r>
      <w:r w:rsidRPr="00430EDB">
        <w:rPr>
          <w:rFonts w:ascii="Arial" w:eastAsia="Calibri" w:hAnsi="Arial" w:cs="Arial"/>
          <w:bCs/>
          <w:i/>
          <w:sz w:val="18"/>
          <w:szCs w:val="18"/>
          <w:lang w:val="da-DK"/>
        </w:rPr>
        <w:t>l</w:t>
      </w:r>
      <w:r w:rsidRPr="00430EDB">
        <w:rPr>
          <w:rFonts w:ascii="Arial" w:eastAsia="Calibri" w:hAnsi="Arial" w:cs="Arial"/>
          <w:bCs/>
          <w:i/>
          <w:spacing w:val="-2"/>
          <w:sz w:val="18"/>
          <w:szCs w:val="18"/>
          <w:lang w:val="da-DK"/>
        </w:rPr>
        <w:t xml:space="preserve"> </w:t>
      </w:r>
      <w:r w:rsidR="006073AD" w:rsidRPr="00430EDB">
        <w:rPr>
          <w:rFonts w:ascii="Arial" w:eastAsia="Calibri" w:hAnsi="Arial" w:cs="Arial"/>
          <w:bCs/>
          <w:i/>
          <w:spacing w:val="-2"/>
          <w:sz w:val="18"/>
          <w:szCs w:val="18"/>
          <w:lang w:val="da-DK"/>
        </w:rPr>
        <w:t>der blive fremsendt</w:t>
      </w:r>
      <w:r w:rsidR="008C2C39" w:rsidRPr="00430EDB">
        <w:rPr>
          <w:rFonts w:ascii="Arial" w:eastAsia="Calibri" w:hAnsi="Arial" w:cs="Arial"/>
          <w:bCs/>
          <w:i/>
          <w:spacing w:val="-2"/>
          <w:sz w:val="18"/>
          <w:szCs w:val="18"/>
          <w:lang w:val="da-DK"/>
        </w:rPr>
        <w:t xml:space="preserve"> en bekræftelse. </w:t>
      </w:r>
      <w:r w:rsidR="008C2C39" w:rsidRPr="00430EDB">
        <w:rPr>
          <w:rFonts w:ascii="Arial" w:eastAsia="Calibri" w:hAnsi="Arial" w:cs="Arial"/>
          <w:bCs/>
          <w:i/>
          <w:spacing w:val="-1"/>
          <w:sz w:val="18"/>
          <w:szCs w:val="18"/>
          <w:lang w:val="da-DK"/>
        </w:rPr>
        <w:t>M</w:t>
      </w:r>
      <w:r w:rsidR="006073AD" w:rsidRPr="00430EDB">
        <w:rPr>
          <w:rFonts w:ascii="Arial" w:eastAsia="Calibri" w:hAnsi="Arial" w:cs="Arial"/>
          <w:bCs/>
          <w:i/>
          <w:spacing w:val="-1"/>
          <w:sz w:val="18"/>
          <w:szCs w:val="18"/>
          <w:lang w:val="da-DK"/>
        </w:rPr>
        <w:t xml:space="preserve">odtages </w:t>
      </w:r>
      <w:r w:rsidR="008C2C39" w:rsidRPr="00430EDB">
        <w:rPr>
          <w:rFonts w:ascii="Arial" w:eastAsia="Calibri" w:hAnsi="Arial" w:cs="Arial"/>
          <w:bCs/>
          <w:i/>
          <w:spacing w:val="-1"/>
          <w:sz w:val="18"/>
          <w:szCs w:val="18"/>
          <w:lang w:val="da-DK"/>
        </w:rPr>
        <w:t>bekræftelse</w:t>
      </w:r>
      <w:r w:rsidR="006073AD" w:rsidRPr="00430EDB">
        <w:rPr>
          <w:rFonts w:ascii="Arial" w:eastAsia="Calibri" w:hAnsi="Arial" w:cs="Arial"/>
          <w:bCs/>
          <w:i/>
          <w:spacing w:val="-1"/>
          <w:sz w:val="18"/>
          <w:szCs w:val="18"/>
          <w:lang w:val="da-DK"/>
        </w:rPr>
        <w:t xml:space="preserve">n </w:t>
      </w:r>
      <w:proofErr w:type="gramStart"/>
      <w:r w:rsidR="006073AD" w:rsidRPr="00430EDB">
        <w:rPr>
          <w:rFonts w:ascii="Arial" w:eastAsia="Calibri" w:hAnsi="Arial" w:cs="Arial"/>
          <w:bCs/>
          <w:i/>
          <w:spacing w:val="-1"/>
          <w:sz w:val="18"/>
          <w:szCs w:val="18"/>
          <w:lang w:val="da-DK"/>
        </w:rPr>
        <w:t>ikke,</w:t>
      </w:r>
      <w:r w:rsidR="008C2C39" w:rsidRPr="00430EDB">
        <w:rPr>
          <w:rFonts w:ascii="Arial" w:eastAsia="Calibri" w:hAnsi="Arial" w:cs="Arial"/>
          <w:bCs/>
          <w:i/>
          <w:spacing w:val="-1"/>
          <w:sz w:val="18"/>
          <w:szCs w:val="18"/>
          <w:lang w:val="da-DK"/>
        </w:rPr>
        <w:t xml:space="preserve"> </w:t>
      </w:r>
      <w:r w:rsidR="008C2C39" w:rsidRPr="00430EDB">
        <w:rPr>
          <w:rFonts w:ascii="Arial" w:eastAsia="Calibri" w:hAnsi="Arial" w:cs="Arial"/>
          <w:bCs/>
          <w:i/>
          <w:spacing w:val="-9"/>
          <w:sz w:val="18"/>
          <w:szCs w:val="18"/>
          <w:lang w:val="da-DK"/>
        </w:rPr>
        <w:t xml:space="preserve"> </w:t>
      </w:r>
      <w:r w:rsidR="008C2C39" w:rsidRPr="00430EDB">
        <w:rPr>
          <w:rFonts w:ascii="Arial" w:eastAsia="Calibri" w:hAnsi="Arial" w:cs="Arial"/>
          <w:bCs/>
          <w:i/>
          <w:spacing w:val="1"/>
          <w:sz w:val="18"/>
          <w:szCs w:val="18"/>
          <w:lang w:val="da-DK"/>
        </w:rPr>
        <w:t>bede</w:t>
      </w:r>
      <w:r w:rsidR="008C2C39" w:rsidRPr="00430EDB">
        <w:rPr>
          <w:rFonts w:ascii="Arial" w:eastAsia="Calibri" w:hAnsi="Arial" w:cs="Arial"/>
          <w:bCs/>
          <w:i/>
          <w:sz w:val="18"/>
          <w:szCs w:val="18"/>
          <w:lang w:val="da-DK"/>
        </w:rPr>
        <w:t>s</w:t>
      </w:r>
      <w:proofErr w:type="gramEnd"/>
      <w:r w:rsidR="008C2C39" w:rsidRPr="00430EDB">
        <w:rPr>
          <w:rFonts w:ascii="Arial" w:eastAsia="Calibri" w:hAnsi="Arial" w:cs="Arial"/>
          <w:bCs/>
          <w:i/>
          <w:spacing w:val="-5"/>
          <w:sz w:val="18"/>
          <w:szCs w:val="18"/>
          <w:lang w:val="da-DK"/>
        </w:rPr>
        <w:t xml:space="preserve"> </w:t>
      </w:r>
      <w:r w:rsidR="006073AD" w:rsidRPr="00430EDB">
        <w:rPr>
          <w:rFonts w:ascii="Arial" w:eastAsia="Calibri" w:hAnsi="Arial" w:cs="Arial"/>
          <w:bCs/>
          <w:i/>
          <w:spacing w:val="-5"/>
          <w:sz w:val="18"/>
          <w:szCs w:val="18"/>
          <w:lang w:val="da-DK"/>
        </w:rPr>
        <w:t>man</w:t>
      </w:r>
      <w:r w:rsidR="008C2C39" w:rsidRPr="00430EDB">
        <w:rPr>
          <w:rFonts w:ascii="Arial" w:eastAsia="Calibri" w:hAnsi="Arial" w:cs="Arial"/>
          <w:bCs/>
          <w:i/>
          <w:spacing w:val="-1"/>
          <w:sz w:val="18"/>
          <w:szCs w:val="18"/>
          <w:lang w:val="da-DK"/>
        </w:rPr>
        <w:t xml:space="preserve"> </w:t>
      </w:r>
      <w:r w:rsidR="008C2C39" w:rsidRPr="00430EDB">
        <w:rPr>
          <w:rFonts w:ascii="Arial" w:eastAsia="Calibri" w:hAnsi="Arial" w:cs="Arial"/>
          <w:bCs/>
          <w:i/>
          <w:sz w:val="18"/>
          <w:szCs w:val="18"/>
          <w:lang w:val="da-DK"/>
        </w:rPr>
        <w:t>k</w:t>
      </w:r>
      <w:r w:rsidR="008C2C39" w:rsidRPr="00430EDB">
        <w:rPr>
          <w:rFonts w:ascii="Arial" w:eastAsia="Calibri" w:hAnsi="Arial" w:cs="Arial"/>
          <w:bCs/>
          <w:i/>
          <w:spacing w:val="1"/>
          <w:sz w:val="18"/>
          <w:szCs w:val="18"/>
          <w:lang w:val="da-DK"/>
        </w:rPr>
        <w:t>on</w:t>
      </w:r>
      <w:r w:rsidR="008C2C39" w:rsidRPr="00430EDB">
        <w:rPr>
          <w:rFonts w:ascii="Arial" w:eastAsia="Calibri" w:hAnsi="Arial" w:cs="Arial"/>
          <w:bCs/>
          <w:i/>
          <w:sz w:val="18"/>
          <w:szCs w:val="18"/>
          <w:lang w:val="da-DK"/>
        </w:rPr>
        <w:t>takte</w:t>
      </w:r>
      <w:r w:rsidR="008C2C39" w:rsidRPr="00430EDB">
        <w:rPr>
          <w:rFonts w:ascii="Arial" w:eastAsia="Calibri" w:hAnsi="Arial" w:cs="Arial"/>
          <w:bCs/>
          <w:i/>
          <w:spacing w:val="-6"/>
          <w:sz w:val="18"/>
          <w:szCs w:val="18"/>
          <w:lang w:val="da-DK"/>
        </w:rPr>
        <w:t xml:space="preserve"> </w:t>
      </w:r>
      <w:r w:rsidR="008C2C39" w:rsidRPr="00430EDB">
        <w:rPr>
          <w:rFonts w:ascii="Arial" w:eastAsia="Calibri" w:hAnsi="Arial" w:cs="Arial"/>
          <w:bCs/>
          <w:i/>
          <w:spacing w:val="-1"/>
          <w:sz w:val="18"/>
          <w:szCs w:val="18"/>
          <w:lang w:val="da-DK"/>
        </w:rPr>
        <w:t>sekretariatet for Taksationsmyndigheden</w:t>
      </w:r>
      <w:r w:rsidR="008C2C39" w:rsidRPr="00430EDB">
        <w:rPr>
          <w:rFonts w:ascii="Arial" w:eastAsia="Calibri" w:hAnsi="Arial" w:cs="Arial"/>
          <w:bCs/>
          <w:i/>
          <w:sz w:val="18"/>
          <w:szCs w:val="18"/>
          <w:lang w:val="da-DK"/>
        </w:rPr>
        <w:t>,</w:t>
      </w:r>
      <w:r w:rsidR="008C2C39" w:rsidRPr="00430EDB">
        <w:rPr>
          <w:rFonts w:ascii="Arial" w:eastAsia="Calibri" w:hAnsi="Arial" w:cs="Arial"/>
          <w:bCs/>
          <w:i/>
          <w:spacing w:val="-12"/>
          <w:sz w:val="18"/>
          <w:szCs w:val="18"/>
          <w:lang w:val="da-DK"/>
        </w:rPr>
        <w:t xml:space="preserve"> </w:t>
      </w:r>
      <w:r w:rsidR="008C2C39" w:rsidRPr="00430EDB">
        <w:rPr>
          <w:rFonts w:ascii="Arial" w:eastAsia="Calibri" w:hAnsi="Arial" w:cs="Arial"/>
          <w:bCs/>
          <w:i/>
          <w:spacing w:val="1"/>
          <w:sz w:val="18"/>
          <w:szCs w:val="18"/>
          <w:lang w:val="da-DK"/>
        </w:rPr>
        <w:t>do</w:t>
      </w:r>
      <w:r w:rsidR="008C2C39" w:rsidRPr="00430EDB">
        <w:rPr>
          <w:rFonts w:ascii="Arial" w:eastAsia="Calibri" w:hAnsi="Arial" w:cs="Arial"/>
          <w:bCs/>
          <w:i/>
          <w:sz w:val="18"/>
          <w:szCs w:val="18"/>
          <w:lang w:val="da-DK"/>
        </w:rPr>
        <w:t>g</w:t>
      </w:r>
      <w:r w:rsidR="008C2C39" w:rsidRPr="00430EDB">
        <w:rPr>
          <w:rFonts w:ascii="Arial" w:eastAsia="Calibri" w:hAnsi="Arial" w:cs="Arial"/>
          <w:bCs/>
          <w:i/>
          <w:spacing w:val="-3"/>
          <w:sz w:val="18"/>
          <w:szCs w:val="18"/>
          <w:lang w:val="da-DK"/>
        </w:rPr>
        <w:t xml:space="preserve"> </w:t>
      </w:r>
      <w:r w:rsidR="008C2C39" w:rsidRPr="00430EDB">
        <w:rPr>
          <w:rFonts w:ascii="Arial" w:eastAsia="Calibri" w:hAnsi="Arial" w:cs="Arial"/>
          <w:bCs/>
          <w:i/>
          <w:sz w:val="18"/>
          <w:szCs w:val="18"/>
          <w:lang w:val="da-DK"/>
        </w:rPr>
        <w:t>s</w:t>
      </w:r>
      <w:r w:rsidR="008C2C39" w:rsidRPr="00430EDB">
        <w:rPr>
          <w:rFonts w:ascii="Arial" w:eastAsia="Calibri" w:hAnsi="Arial" w:cs="Arial"/>
          <w:bCs/>
          <w:i/>
          <w:spacing w:val="1"/>
          <w:sz w:val="18"/>
          <w:szCs w:val="18"/>
          <w:lang w:val="da-DK"/>
        </w:rPr>
        <w:t>ene</w:t>
      </w:r>
      <w:r w:rsidR="008C2C39" w:rsidRPr="00430EDB">
        <w:rPr>
          <w:rFonts w:ascii="Arial" w:eastAsia="Calibri" w:hAnsi="Arial" w:cs="Arial"/>
          <w:bCs/>
          <w:i/>
          <w:sz w:val="18"/>
          <w:szCs w:val="18"/>
          <w:lang w:val="da-DK"/>
        </w:rPr>
        <w:t>st</w:t>
      </w:r>
      <w:r w:rsidR="008C2C39" w:rsidRPr="00430EDB">
        <w:rPr>
          <w:rFonts w:ascii="Arial" w:eastAsia="Calibri" w:hAnsi="Arial" w:cs="Arial"/>
          <w:bCs/>
          <w:i/>
          <w:spacing w:val="-4"/>
          <w:sz w:val="18"/>
          <w:szCs w:val="18"/>
          <w:lang w:val="da-DK"/>
        </w:rPr>
        <w:t xml:space="preserve"> </w:t>
      </w:r>
      <w:r w:rsidR="008C2C39" w:rsidRPr="00430EDB">
        <w:rPr>
          <w:rFonts w:ascii="Arial" w:eastAsia="Calibri" w:hAnsi="Arial" w:cs="Arial"/>
          <w:bCs/>
          <w:i/>
          <w:spacing w:val="1"/>
          <w:sz w:val="18"/>
          <w:szCs w:val="18"/>
          <w:lang w:val="da-DK"/>
        </w:rPr>
        <w:t>p</w:t>
      </w:r>
      <w:r w:rsidR="008C2C39" w:rsidRPr="00430EDB">
        <w:rPr>
          <w:rFonts w:ascii="Arial" w:eastAsia="Calibri" w:hAnsi="Arial" w:cs="Arial"/>
          <w:bCs/>
          <w:i/>
          <w:sz w:val="18"/>
          <w:szCs w:val="18"/>
          <w:lang w:val="da-DK"/>
        </w:rPr>
        <w:t>å</w:t>
      </w:r>
      <w:r w:rsidR="008C2C39" w:rsidRPr="00430EDB">
        <w:rPr>
          <w:rFonts w:ascii="Arial" w:eastAsia="Calibri" w:hAnsi="Arial" w:cs="Arial"/>
          <w:bCs/>
          <w:i/>
          <w:spacing w:val="-2"/>
          <w:sz w:val="18"/>
          <w:szCs w:val="18"/>
          <w:lang w:val="da-DK"/>
        </w:rPr>
        <w:t xml:space="preserve"> </w:t>
      </w:r>
      <w:r w:rsidR="008C2C39" w:rsidRPr="00430EDB">
        <w:rPr>
          <w:rFonts w:ascii="Arial" w:eastAsia="Calibri" w:hAnsi="Arial" w:cs="Arial"/>
          <w:bCs/>
          <w:i/>
          <w:spacing w:val="1"/>
          <w:sz w:val="18"/>
          <w:szCs w:val="18"/>
          <w:lang w:val="da-DK"/>
        </w:rPr>
        <w:t>d</w:t>
      </w:r>
      <w:r w:rsidR="008C2C39" w:rsidRPr="00430EDB">
        <w:rPr>
          <w:rFonts w:ascii="Arial" w:eastAsia="Calibri" w:hAnsi="Arial" w:cs="Arial"/>
          <w:bCs/>
          <w:i/>
          <w:sz w:val="18"/>
          <w:szCs w:val="18"/>
          <w:lang w:val="da-DK"/>
        </w:rPr>
        <w:t>a</w:t>
      </w:r>
      <w:r w:rsidR="008C2C39" w:rsidRPr="00430EDB">
        <w:rPr>
          <w:rFonts w:ascii="Arial" w:eastAsia="Calibri" w:hAnsi="Arial" w:cs="Arial"/>
          <w:bCs/>
          <w:i/>
          <w:spacing w:val="-1"/>
          <w:sz w:val="18"/>
          <w:szCs w:val="18"/>
          <w:lang w:val="da-DK"/>
        </w:rPr>
        <w:t>g</w:t>
      </w:r>
      <w:r w:rsidR="008C2C39" w:rsidRPr="00430EDB">
        <w:rPr>
          <w:rFonts w:ascii="Arial" w:eastAsia="Calibri" w:hAnsi="Arial" w:cs="Arial"/>
          <w:bCs/>
          <w:i/>
          <w:spacing w:val="1"/>
          <w:sz w:val="18"/>
          <w:szCs w:val="18"/>
          <w:lang w:val="da-DK"/>
        </w:rPr>
        <w:t>e</w:t>
      </w:r>
      <w:r w:rsidR="008C2C39" w:rsidRPr="00430EDB">
        <w:rPr>
          <w:rFonts w:ascii="Arial" w:eastAsia="Calibri" w:hAnsi="Arial" w:cs="Arial"/>
          <w:bCs/>
          <w:i/>
          <w:sz w:val="18"/>
          <w:szCs w:val="18"/>
          <w:lang w:val="da-DK"/>
        </w:rPr>
        <w:t>n</w:t>
      </w:r>
      <w:r w:rsidR="008C2C39" w:rsidRPr="00430EDB">
        <w:rPr>
          <w:rFonts w:ascii="Arial" w:eastAsia="Calibri" w:hAnsi="Arial" w:cs="Arial"/>
          <w:bCs/>
          <w:i/>
          <w:spacing w:val="-4"/>
          <w:sz w:val="18"/>
          <w:szCs w:val="18"/>
          <w:lang w:val="da-DK"/>
        </w:rPr>
        <w:t xml:space="preserve"> </w:t>
      </w:r>
      <w:r w:rsidR="008C2C39" w:rsidRPr="00430EDB">
        <w:rPr>
          <w:rFonts w:ascii="Arial" w:eastAsia="Calibri" w:hAnsi="Arial" w:cs="Arial"/>
          <w:bCs/>
          <w:i/>
          <w:spacing w:val="-1"/>
          <w:sz w:val="18"/>
          <w:szCs w:val="18"/>
          <w:lang w:val="da-DK"/>
        </w:rPr>
        <w:t>f</w:t>
      </w:r>
      <w:r w:rsidR="008C2C39" w:rsidRPr="00430EDB">
        <w:rPr>
          <w:rFonts w:ascii="Arial" w:eastAsia="Calibri" w:hAnsi="Arial" w:cs="Arial"/>
          <w:bCs/>
          <w:i/>
          <w:spacing w:val="1"/>
          <w:sz w:val="18"/>
          <w:szCs w:val="18"/>
          <w:lang w:val="da-DK"/>
        </w:rPr>
        <w:t>o</w:t>
      </w:r>
      <w:r w:rsidR="008C2C39" w:rsidRPr="00430EDB">
        <w:rPr>
          <w:rFonts w:ascii="Arial" w:eastAsia="Calibri" w:hAnsi="Arial" w:cs="Arial"/>
          <w:bCs/>
          <w:i/>
          <w:sz w:val="18"/>
          <w:szCs w:val="18"/>
          <w:lang w:val="da-DK"/>
        </w:rPr>
        <w:t>r a</w:t>
      </w:r>
      <w:r w:rsidR="008C2C39" w:rsidRPr="00430EDB">
        <w:rPr>
          <w:rFonts w:ascii="Arial" w:eastAsia="Calibri" w:hAnsi="Arial" w:cs="Arial"/>
          <w:bCs/>
          <w:i/>
          <w:spacing w:val="-1"/>
          <w:sz w:val="18"/>
          <w:szCs w:val="18"/>
          <w:lang w:val="da-DK"/>
        </w:rPr>
        <w:t>n</w:t>
      </w:r>
      <w:r w:rsidR="008C2C39" w:rsidRPr="00430EDB">
        <w:rPr>
          <w:rFonts w:ascii="Arial" w:eastAsia="Calibri" w:hAnsi="Arial" w:cs="Arial"/>
          <w:bCs/>
          <w:i/>
          <w:spacing w:val="1"/>
          <w:sz w:val="18"/>
          <w:szCs w:val="18"/>
          <w:lang w:val="da-DK"/>
        </w:rPr>
        <w:t>me</w:t>
      </w:r>
      <w:r w:rsidR="008C2C39" w:rsidRPr="00430EDB">
        <w:rPr>
          <w:rFonts w:ascii="Arial" w:eastAsia="Calibri" w:hAnsi="Arial" w:cs="Arial"/>
          <w:bCs/>
          <w:i/>
          <w:spacing w:val="-1"/>
          <w:sz w:val="18"/>
          <w:szCs w:val="18"/>
          <w:lang w:val="da-DK"/>
        </w:rPr>
        <w:t>l</w:t>
      </w:r>
      <w:r w:rsidR="008C2C39" w:rsidRPr="00430EDB">
        <w:rPr>
          <w:rFonts w:ascii="Arial" w:eastAsia="Calibri" w:hAnsi="Arial" w:cs="Arial"/>
          <w:bCs/>
          <w:i/>
          <w:spacing w:val="1"/>
          <w:sz w:val="18"/>
          <w:szCs w:val="18"/>
          <w:lang w:val="da-DK"/>
        </w:rPr>
        <w:t>de</w:t>
      </w:r>
      <w:r w:rsidR="008C2C39" w:rsidRPr="00430EDB">
        <w:rPr>
          <w:rFonts w:ascii="Arial" w:eastAsia="Calibri" w:hAnsi="Arial" w:cs="Arial"/>
          <w:bCs/>
          <w:i/>
          <w:spacing w:val="-1"/>
          <w:sz w:val="18"/>
          <w:szCs w:val="18"/>
          <w:lang w:val="da-DK"/>
        </w:rPr>
        <w:t>l</w:t>
      </w:r>
      <w:r w:rsidR="008C2C39" w:rsidRPr="00430EDB">
        <w:rPr>
          <w:rFonts w:ascii="Arial" w:eastAsia="Calibri" w:hAnsi="Arial" w:cs="Arial"/>
          <w:bCs/>
          <w:i/>
          <w:sz w:val="18"/>
          <w:szCs w:val="18"/>
          <w:lang w:val="da-DK"/>
        </w:rPr>
        <w:t>s</w:t>
      </w:r>
      <w:r w:rsidR="008C2C39" w:rsidRPr="00430EDB">
        <w:rPr>
          <w:rFonts w:ascii="Arial" w:eastAsia="Calibri" w:hAnsi="Arial" w:cs="Arial"/>
          <w:bCs/>
          <w:i/>
          <w:spacing w:val="1"/>
          <w:sz w:val="18"/>
          <w:szCs w:val="18"/>
          <w:lang w:val="da-DK"/>
        </w:rPr>
        <w:t>e</w:t>
      </w:r>
      <w:r w:rsidR="008C2C39" w:rsidRPr="00430EDB">
        <w:rPr>
          <w:rFonts w:ascii="Arial" w:eastAsia="Calibri" w:hAnsi="Arial" w:cs="Arial"/>
          <w:bCs/>
          <w:i/>
          <w:sz w:val="18"/>
          <w:szCs w:val="18"/>
          <w:lang w:val="da-DK"/>
        </w:rPr>
        <w:t>s</w:t>
      </w:r>
      <w:r w:rsidR="008C2C39" w:rsidRPr="00430EDB">
        <w:rPr>
          <w:rFonts w:ascii="Arial" w:eastAsia="Calibri" w:hAnsi="Arial" w:cs="Arial"/>
          <w:bCs/>
          <w:i/>
          <w:spacing w:val="-1"/>
          <w:sz w:val="18"/>
          <w:szCs w:val="18"/>
          <w:lang w:val="da-DK"/>
        </w:rPr>
        <w:t>f</w:t>
      </w:r>
      <w:r w:rsidR="008C2C39" w:rsidRPr="00430EDB">
        <w:rPr>
          <w:rFonts w:ascii="Arial" w:eastAsia="Calibri" w:hAnsi="Arial" w:cs="Arial"/>
          <w:bCs/>
          <w:i/>
          <w:spacing w:val="1"/>
          <w:sz w:val="18"/>
          <w:szCs w:val="18"/>
          <w:lang w:val="da-DK"/>
        </w:rPr>
        <w:t>ri</w:t>
      </w:r>
      <w:r w:rsidR="008C2C39" w:rsidRPr="00430EDB">
        <w:rPr>
          <w:rFonts w:ascii="Arial" w:eastAsia="Calibri" w:hAnsi="Arial" w:cs="Arial"/>
          <w:bCs/>
          <w:i/>
          <w:sz w:val="18"/>
          <w:szCs w:val="18"/>
          <w:lang w:val="da-DK"/>
        </w:rPr>
        <w:t>st</w:t>
      </w:r>
      <w:r w:rsidR="008C2C39" w:rsidRPr="00430EDB">
        <w:rPr>
          <w:rFonts w:ascii="Arial" w:eastAsia="Calibri" w:hAnsi="Arial" w:cs="Arial"/>
          <w:bCs/>
          <w:i/>
          <w:spacing w:val="1"/>
          <w:sz w:val="18"/>
          <w:szCs w:val="18"/>
          <w:lang w:val="da-DK"/>
        </w:rPr>
        <w:t>en</w:t>
      </w:r>
      <w:r w:rsidR="008C2C39" w:rsidRPr="00430EDB">
        <w:rPr>
          <w:rFonts w:ascii="Arial" w:eastAsia="Calibri" w:hAnsi="Arial" w:cs="Arial"/>
          <w:bCs/>
          <w:i/>
          <w:sz w:val="18"/>
          <w:szCs w:val="18"/>
          <w:lang w:val="da-DK"/>
        </w:rPr>
        <w:t>s</w:t>
      </w:r>
      <w:r w:rsidR="008C2C39" w:rsidRPr="00430EDB">
        <w:rPr>
          <w:rFonts w:ascii="Arial" w:eastAsia="Calibri" w:hAnsi="Arial" w:cs="Arial"/>
          <w:bCs/>
          <w:i/>
          <w:spacing w:val="-17"/>
          <w:sz w:val="18"/>
          <w:szCs w:val="18"/>
          <w:lang w:val="da-DK"/>
        </w:rPr>
        <w:t xml:space="preserve"> </w:t>
      </w:r>
      <w:r w:rsidR="008C2C39" w:rsidRPr="00430EDB">
        <w:rPr>
          <w:rFonts w:ascii="Arial" w:eastAsia="Calibri" w:hAnsi="Arial" w:cs="Arial"/>
          <w:bCs/>
          <w:i/>
          <w:spacing w:val="1"/>
          <w:sz w:val="18"/>
          <w:szCs w:val="18"/>
          <w:lang w:val="da-DK"/>
        </w:rPr>
        <w:t>ud</w:t>
      </w:r>
      <w:r w:rsidR="008C2C39" w:rsidRPr="00430EDB">
        <w:rPr>
          <w:rFonts w:ascii="Arial" w:eastAsia="Calibri" w:hAnsi="Arial" w:cs="Arial"/>
          <w:bCs/>
          <w:i/>
          <w:spacing w:val="-1"/>
          <w:sz w:val="18"/>
          <w:szCs w:val="18"/>
          <w:lang w:val="da-DK"/>
        </w:rPr>
        <w:t>l</w:t>
      </w:r>
      <w:r w:rsidR="008C2C39" w:rsidRPr="00430EDB">
        <w:rPr>
          <w:rFonts w:ascii="Arial" w:eastAsia="Calibri" w:hAnsi="Arial" w:cs="Arial"/>
          <w:bCs/>
          <w:i/>
          <w:sz w:val="18"/>
          <w:szCs w:val="18"/>
          <w:lang w:val="da-DK"/>
        </w:rPr>
        <w:t>ø</w:t>
      </w:r>
      <w:r w:rsidR="008C2C39" w:rsidRPr="00430EDB">
        <w:rPr>
          <w:rFonts w:ascii="Arial" w:eastAsia="Calibri" w:hAnsi="Arial" w:cs="Arial"/>
          <w:bCs/>
          <w:i/>
          <w:spacing w:val="1"/>
          <w:sz w:val="18"/>
          <w:szCs w:val="18"/>
          <w:lang w:val="da-DK"/>
        </w:rPr>
        <w:t>b</w:t>
      </w:r>
      <w:r w:rsidR="008C2C39" w:rsidRPr="00430EDB">
        <w:rPr>
          <w:rFonts w:ascii="Arial" w:eastAsia="Calibri" w:hAnsi="Arial" w:cs="Arial"/>
          <w:bCs/>
          <w:i/>
          <w:sz w:val="18"/>
          <w:szCs w:val="18"/>
          <w:lang w:val="da-DK"/>
        </w:rPr>
        <w:t xml:space="preserve">. </w:t>
      </w:r>
      <w:r w:rsidR="008C2C39" w:rsidRPr="00430EDB">
        <w:rPr>
          <w:rFonts w:ascii="Arial" w:eastAsia="Calibri" w:hAnsi="Arial" w:cs="Arial"/>
          <w:bCs/>
          <w:i/>
          <w:spacing w:val="-2"/>
          <w:sz w:val="18"/>
          <w:szCs w:val="18"/>
          <w:lang w:val="da-DK"/>
        </w:rPr>
        <w:t xml:space="preserve">Herefter </w:t>
      </w:r>
      <w:r w:rsidR="001137AE" w:rsidRPr="00430EDB">
        <w:rPr>
          <w:rFonts w:ascii="Arial" w:eastAsia="Calibri" w:hAnsi="Arial" w:cs="Arial"/>
          <w:bCs/>
          <w:i/>
          <w:spacing w:val="-2"/>
          <w:sz w:val="18"/>
          <w:szCs w:val="18"/>
          <w:lang w:val="da-DK"/>
        </w:rPr>
        <w:t>visitere</w:t>
      </w:r>
      <w:r w:rsidR="008C2C39" w:rsidRPr="00430EDB">
        <w:rPr>
          <w:rFonts w:ascii="Arial" w:eastAsia="Calibri" w:hAnsi="Arial" w:cs="Arial"/>
          <w:bCs/>
          <w:i/>
          <w:spacing w:val="-2"/>
          <w:sz w:val="18"/>
          <w:szCs w:val="18"/>
          <w:lang w:val="da-DK"/>
        </w:rPr>
        <w:t>r vi</w:t>
      </w:r>
      <w:r w:rsidR="001137AE" w:rsidRPr="00430EDB">
        <w:rPr>
          <w:rFonts w:ascii="Arial" w:eastAsia="Calibri" w:hAnsi="Arial" w:cs="Arial"/>
          <w:bCs/>
          <w:i/>
          <w:spacing w:val="-2"/>
          <w:sz w:val="18"/>
          <w:szCs w:val="18"/>
          <w:lang w:val="da-DK"/>
        </w:rPr>
        <w:t xml:space="preserve"> anmeldelsen og </w:t>
      </w:r>
      <w:r w:rsidRPr="00430EDB">
        <w:rPr>
          <w:rFonts w:ascii="Arial" w:eastAsia="Calibri" w:hAnsi="Arial" w:cs="Arial"/>
          <w:bCs/>
          <w:i/>
          <w:spacing w:val="1"/>
          <w:sz w:val="18"/>
          <w:szCs w:val="18"/>
          <w:lang w:val="da-DK"/>
        </w:rPr>
        <w:t>d</w:t>
      </w:r>
      <w:r w:rsidR="008C2C39" w:rsidRPr="00430EDB">
        <w:rPr>
          <w:rFonts w:ascii="Arial" w:eastAsia="Calibri" w:hAnsi="Arial" w:cs="Arial"/>
          <w:bCs/>
          <w:i/>
          <w:sz w:val="18"/>
          <w:szCs w:val="18"/>
          <w:lang w:val="da-DK"/>
        </w:rPr>
        <w:t>er vil blive fremsendt</w:t>
      </w:r>
      <w:r w:rsidRPr="00430EDB">
        <w:rPr>
          <w:rFonts w:ascii="Arial" w:eastAsia="Calibri" w:hAnsi="Arial" w:cs="Arial"/>
          <w:bCs/>
          <w:i/>
          <w:spacing w:val="-6"/>
          <w:sz w:val="18"/>
          <w:szCs w:val="18"/>
          <w:lang w:val="da-DK"/>
        </w:rPr>
        <w:t xml:space="preserve"> </w:t>
      </w:r>
      <w:r w:rsidRPr="00430EDB">
        <w:rPr>
          <w:rFonts w:ascii="Arial" w:eastAsia="Calibri" w:hAnsi="Arial" w:cs="Arial"/>
          <w:bCs/>
          <w:i/>
          <w:spacing w:val="1"/>
          <w:sz w:val="18"/>
          <w:szCs w:val="18"/>
          <w:lang w:val="da-DK"/>
        </w:rPr>
        <w:t>e</w:t>
      </w:r>
      <w:r w:rsidRPr="00430EDB">
        <w:rPr>
          <w:rFonts w:ascii="Arial" w:eastAsia="Calibri" w:hAnsi="Arial" w:cs="Arial"/>
          <w:bCs/>
          <w:i/>
          <w:sz w:val="18"/>
          <w:szCs w:val="18"/>
          <w:lang w:val="da-DK"/>
        </w:rPr>
        <w:t>n</w:t>
      </w:r>
      <w:r w:rsidRPr="00430EDB">
        <w:rPr>
          <w:rFonts w:ascii="Arial" w:eastAsia="Calibri" w:hAnsi="Arial" w:cs="Arial"/>
          <w:bCs/>
          <w:i/>
          <w:spacing w:val="-1"/>
          <w:sz w:val="18"/>
          <w:szCs w:val="18"/>
          <w:lang w:val="da-DK"/>
        </w:rPr>
        <w:t xml:space="preserve"> </w:t>
      </w:r>
      <w:r w:rsidR="007C0027" w:rsidRPr="00430EDB">
        <w:rPr>
          <w:rFonts w:ascii="Arial" w:eastAsia="Calibri" w:hAnsi="Arial" w:cs="Arial"/>
          <w:bCs/>
          <w:i/>
          <w:spacing w:val="1"/>
          <w:sz w:val="18"/>
          <w:szCs w:val="18"/>
          <w:lang w:val="da-DK"/>
        </w:rPr>
        <w:t>kvittering</w:t>
      </w:r>
      <w:r w:rsidR="006073AD" w:rsidRPr="00430EDB">
        <w:rPr>
          <w:rFonts w:ascii="Arial" w:eastAsia="Calibri" w:hAnsi="Arial" w:cs="Arial"/>
          <w:bCs/>
          <w:i/>
          <w:sz w:val="18"/>
          <w:szCs w:val="18"/>
          <w:lang w:val="da-DK"/>
        </w:rPr>
        <w:t xml:space="preserve"> med vejledning om det videre forløb.</w:t>
      </w:r>
    </w:p>
    <w:p w14:paraId="103FED31" w14:textId="77777777" w:rsidR="00A1571A" w:rsidRPr="00430EDB" w:rsidRDefault="00A1571A" w:rsidP="006073AD">
      <w:pPr>
        <w:spacing w:before="19" w:after="0" w:line="240" w:lineRule="auto"/>
        <w:ind w:right="-20"/>
        <w:rPr>
          <w:rFonts w:ascii="Arial" w:eastAsia="Calibri" w:hAnsi="Arial" w:cs="Arial"/>
          <w:b/>
          <w:bCs/>
          <w:sz w:val="18"/>
          <w:szCs w:val="18"/>
          <w:lang w:val="da-DK"/>
        </w:rPr>
      </w:pPr>
    </w:p>
    <w:p w14:paraId="2FEBD4C8" w14:textId="21B52FEE" w:rsidR="007403FA" w:rsidRDefault="007403FA" w:rsidP="00430EDB">
      <w:pPr>
        <w:spacing w:before="19" w:after="0" w:line="240" w:lineRule="auto"/>
        <w:ind w:right="-20"/>
        <w:rPr>
          <w:rFonts w:ascii="Arial" w:eastAsia="Calibri" w:hAnsi="Arial" w:cs="Arial"/>
          <w:bCs/>
          <w:i/>
          <w:sz w:val="18"/>
          <w:szCs w:val="18"/>
          <w:lang w:val="da-DK"/>
        </w:rPr>
      </w:pPr>
    </w:p>
    <w:p w14:paraId="34DD0CF7" w14:textId="5AF97AE0" w:rsidR="00430EDB" w:rsidRDefault="006073AD" w:rsidP="00430EDB">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18"/>
          <w:szCs w:val="18"/>
          <w:lang w:val="da-DK"/>
        </w:rPr>
        <w:t>I bilaget kan der</w:t>
      </w:r>
      <w:r w:rsidR="007A583A" w:rsidRPr="00430EDB">
        <w:rPr>
          <w:rFonts w:ascii="Arial" w:eastAsia="Calibri" w:hAnsi="Arial" w:cs="Arial"/>
          <w:bCs/>
          <w:i/>
          <w:sz w:val="18"/>
          <w:szCs w:val="18"/>
          <w:lang w:val="da-DK"/>
        </w:rPr>
        <w:t xml:space="preserve"> læse</w:t>
      </w:r>
      <w:r w:rsidRPr="00430EDB">
        <w:rPr>
          <w:rFonts w:ascii="Arial" w:eastAsia="Calibri" w:hAnsi="Arial" w:cs="Arial"/>
          <w:bCs/>
          <w:i/>
          <w:sz w:val="18"/>
          <w:szCs w:val="18"/>
          <w:lang w:val="da-DK"/>
        </w:rPr>
        <w:t>s</w:t>
      </w:r>
      <w:r w:rsidR="007A583A" w:rsidRPr="00430EDB">
        <w:rPr>
          <w:rFonts w:ascii="Arial" w:eastAsia="Calibri" w:hAnsi="Arial" w:cs="Arial"/>
          <w:bCs/>
          <w:i/>
          <w:sz w:val="18"/>
          <w:szCs w:val="18"/>
          <w:lang w:val="da-DK"/>
        </w:rPr>
        <w:t xml:space="preserve"> om Taksationsmyndighedens behandling af personoplysninger.</w:t>
      </w:r>
    </w:p>
    <w:p w14:paraId="429FD09C" w14:textId="77777777" w:rsidR="00430EDB" w:rsidRDefault="00430EDB" w:rsidP="00430EDB">
      <w:pPr>
        <w:spacing w:before="19" w:after="0" w:line="240" w:lineRule="auto"/>
        <w:ind w:right="-20"/>
        <w:rPr>
          <w:rFonts w:ascii="Arial" w:eastAsia="Calibri" w:hAnsi="Arial" w:cs="Arial"/>
          <w:b/>
          <w:bCs/>
          <w:sz w:val="20"/>
          <w:szCs w:val="20"/>
          <w:lang w:val="da-DK"/>
        </w:rPr>
      </w:pPr>
    </w:p>
    <w:p w14:paraId="1CF66DCD" w14:textId="77777777" w:rsidR="00BD2416" w:rsidRDefault="00BD2416" w:rsidP="00AF0D5E">
      <w:pPr>
        <w:spacing w:before="19" w:after="0" w:line="240" w:lineRule="auto"/>
        <w:ind w:right="-20"/>
        <w:rPr>
          <w:rFonts w:ascii="Arial" w:eastAsia="Calibri" w:hAnsi="Arial" w:cs="Arial"/>
          <w:b/>
          <w:bCs/>
          <w:sz w:val="20"/>
          <w:szCs w:val="20"/>
          <w:lang w:val="da-DK"/>
        </w:rPr>
      </w:pPr>
    </w:p>
    <w:p w14:paraId="7EDAC4FA" w14:textId="77777777" w:rsidR="00BD2416" w:rsidRDefault="00BD2416" w:rsidP="00AF0D5E">
      <w:pPr>
        <w:spacing w:before="19" w:after="0" w:line="240" w:lineRule="auto"/>
        <w:ind w:right="-20"/>
        <w:rPr>
          <w:rFonts w:ascii="Arial" w:eastAsia="Calibri" w:hAnsi="Arial" w:cs="Arial"/>
          <w:b/>
          <w:bCs/>
          <w:sz w:val="20"/>
          <w:szCs w:val="20"/>
          <w:lang w:val="da-DK"/>
        </w:rPr>
      </w:pPr>
    </w:p>
    <w:p w14:paraId="6098748B" w14:textId="2F5584F7" w:rsidR="00D57E69" w:rsidRPr="00430EDB" w:rsidRDefault="006073AD" w:rsidP="00AF0D5E">
      <w:pPr>
        <w:spacing w:before="19" w:after="0" w:line="240" w:lineRule="auto"/>
        <w:ind w:right="-20"/>
        <w:rPr>
          <w:rFonts w:ascii="Arial" w:eastAsia="Calibri" w:hAnsi="Arial" w:cs="Arial"/>
          <w:bCs/>
          <w:i/>
          <w:sz w:val="20"/>
          <w:szCs w:val="20"/>
          <w:lang w:val="da-DK"/>
        </w:rPr>
      </w:pPr>
      <w:r w:rsidRPr="00430EDB">
        <w:rPr>
          <w:rFonts w:ascii="Arial" w:eastAsia="Calibri" w:hAnsi="Arial" w:cs="Arial"/>
          <w:b/>
          <w:bCs/>
          <w:sz w:val="20"/>
          <w:szCs w:val="20"/>
          <w:lang w:val="da-DK"/>
        </w:rPr>
        <w:lastRenderedPageBreak/>
        <w:t xml:space="preserve">Bilag - </w:t>
      </w:r>
      <w:r w:rsidR="00D57E69" w:rsidRPr="00430EDB">
        <w:rPr>
          <w:rFonts w:ascii="Arial" w:eastAsia="Calibri" w:hAnsi="Arial" w:cs="Arial"/>
          <w:b/>
          <w:bCs/>
          <w:sz w:val="20"/>
          <w:szCs w:val="20"/>
          <w:lang w:val="da-DK"/>
        </w:rPr>
        <w:t>Oplysninger om vores behandling af dine personoplysninger mv.</w:t>
      </w:r>
    </w:p>
    <w:p w14:paraId="7E684038" w14:textId="77777777" w:rsidR="00AF0D5E" w:rsidRDefault="00AF0D5E" w:rsidP="00AF0D5E">
      <w:pPr>
        <w:spacing w:before="19" w:after="0" w:line="240" w:lineRule="auto"/>
        <w:ind w:right="-20"/>
        <w:rPr>
          <w:rFonts w:ascii="Arial" w:eastAsia="Calibri" w:hAnsi="Arial" w:cs="Arial"/>
          <w:b/>
          <w:bCs/>
          <w:sz w:val="20"/>
          <w:szCs w:val="20"/>
          <w:lang w:val="da-DK"/>
        </w:rPr>
      </w:pPr>
    </w:p>
    <w:p w14:paraId="6A248085" w14:textId="1B0A3BAA" w:rsidR="00D57E69" w:rsidRPr="00430EDB" w:rsidRDefault="00E375EB" w:rsidP="00AF0D5E">
      <w:pPr>
        <w:spacing w:before="19" w:after="0" w:line="240" w:lineRule="auto"/>
        <w:ind w:right="-20"/>
        <w:rPr>
          <w:rFonts w:ascii="Arial" w:eastAsia="Calibri" w:hAnsi="Arial" w:cs="Arial"/>
          <w:b/>
          <w:bCs/>
          <w:sz w:val="20"/>
          <w:szCs w:val="20"/>
          <w:lang w:val="da-DK"/>
        </w:rPr>
      </w:pPr>
      <w:r w:rsidRPr="00430EDB">
        <w:rPr>
          <w:rFonts w:ascii="Arial" w:eastAsia="Calibri" w:hAnsi="Arial" w:cs="Arial"/>
          <w:b/>
          <w:bCs/>
          <w:sz w:val="20"/>
          <w:szCs w:val="20"/>
          <w:lang w:val="da-DK"/>
        </w:rPr>
        <w:t>Taksationsmyndigheden</w:t>
      </w:r>
      <w:r w:rsidR="00D57E69" w:rsidRPr="00430EDB">
        <w:rPr>
          <w:rFonts w:ascii="Arial" w:eastAsia="Calibri" w:hAnsi="Arial" w:cs="Arial"/>
          <w:b/>
          <w:bCs/>
          <w:sz w:val="20"/>
          <w:szCs w:val="20"/>
          <w:lang w:val="da-DK"/>
        </w:rPr>
        <w:t xml:space="preserve"> er dataansvarlig</w:t>
      </w:r>
    </w:p>
    <w:p w14:paraId="156364B5" w14:textId="5AD5B5A1" w:rsidR="00D57E69" w:rsidRPr="00430EDB" w:rsidRDefault="00E375EB"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Taksationsmyndigheden</w:t>
      </w:r>
      <w:r w:rsidR="00D57E69" w:rsidRPr="00430EDB">
        <w:rPr>
          <w:rFonts w:ascii="Arial" w:eastAsia="Calibri" w:hAnsi="Arial" w:cs="Arial"/>
          <w:bCs/>
          <w:sz w:val="20"/>
          <w:szCs w:val="20"/>
          <w:lang w:val="da-DK"/>
        </w:rPr>
        <w:t xml:space="preserve"> er dataansvarlig for behandlingen af de personoplysninger, som vi har modtaget om dig. Du finder vores kontaktoplysninger nedenfor: </w:t>
      </w:r>
    </w:p>
    <w:p w14:paraId="12D06EE0" w14:textId="77777777" w:rsidR="006073AD" w:rsidRPr="00430EDB" w:rsidRDefault="006073AD" w:rsidP="00AF0D5E">
      <w:pPr>
        <w:spacing w:before="19" w:after="0" w:line="240" w:lineRule="auto"/>
        <w:ind w:left="113" w:right="-20"/>
        <w:rPr>
          <w:rFonts w:ascii="Arial" w:eastAsia="Calibri" w:hAnsi="Arial" w:cs="Arial"/>
          <w:bCs/>
          <w:sz w:val="20"/>
          <w:szCs w:val="20"/>
          <w:lang w:val="da-DK"/>
        </w:rPr>
      </w:pPr>
    </w:p>
    <w:p w14:paraId="130841A3" w14:textId="670037B2" w:rsidR="00D57E69" w:rsidRPr="00430EDB" w:rsidRDefault="00E375EB"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Taksationsmyndigheden</w:t>
      </w:r>
    </w:p>
    <w:p w14:paraId="06C5A2B9" w14:textId="69C98524" w:rsidR="00E375EB" w:rsidRPr="00430EDB" w:rsidRDefault="00E375EB"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Niels Bohrs Vej 8D</w:t>
      </w:r>
    </w:p>
    <w:p w14:paraId="147210B3" w14:textId="77777777" w:rsidR="00AF0D5E" w:rsidRDefault="00E375EB"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6700 Esbjerg</w:t>
      </w:r>
    </w:p>
    <w:p w14:paraId="3ECAD6F1" w14:textId="5F284F62" w:rsidR="00D57E69" w:rsidRPr="00430EDB" w:rsidRDefault="00A72522" w:rsidP="00AF0D5E">
      <w:pPr>
        <w:spacing w:before="19" w:after="0" w:line="240" w:lineRule="auto"/>
        <w:ind w:right="-20"/>
        <w:rPr>
          <w:rFonts w:ascii="Arial" w:eastAsia="Calibri" w:hAnsi="Arial" w:cs="Arial"/>
          <w:bCs/>
          <w:sz w:val="20"/>
          <w:szCs w:val="20"/>
          <w:lang w:val="da-DK"/>
        </w:rPr>
      </w:pPr>
      <w:r>
        <w:rPr>
          <w:rFonts w:ascii="Arial" w:eastAsia="Calibri" w:hAnsi="Arial" w:cs="Arial"/>
          <w:bCs/>
          <w:sz w:val="20"/>
          <w:szCs w:val="20"/>
          <w:lang w:val="da-DK"/>
        </w:rPr>
        <w:t xml:space="preserve">CVR-nr.: </w:t>
      </w:r>
      <w:r>
        <w:rPr>
          <w:rFonts w:ascii="Arial" w:eastAsia="Calibri" w:hAnsi="Arial" w:cs="Arial"/>
          <w:bCs/>
          <w:sz w:val="20"/>
          <w:szCs w:val="20"/>
          <w:lang w:val="da-DK"/>
        </w:rPr>
        <w:tab/>
      </w:r>
      <w:r w:rsidR="00D57E69" w:rsidRPr="00430EDB">
        <w:rPr>
          <w:rFonts w:ascii="Arial" w:eastAsia="Calibri" w:hAnsi="Arial" w:cs="Arial"/>
          <w:bCs/>
          <w:sz w:val="20"/>
          <w:szCs w:val="20"/>
          <w:lang w:val="da-DK"/>
        </w:rPr>
        <w:t xml:space="preserve">59 77 87 14 </w:t>
      </w:r>
    </w:p>
    <w:p w14:paraId="06A4B565" w14:textId="5309283D" w:rsidR="00D57E69" w:rsidRPr="00430EDB" w:rsidRDefault="00A72522" w:rsidP="00AF0D5E">
      <w:pPr>
        <w:spacing w:before="19" w:after="0" w:line="240" w:lineRule="auto"/>
        <w:ind w:right="-20"/>
        <w:rPr>
          <w:rFonts w:ascii="Arial" w:eastAsia="Calibri" w:hAnsi="Arial" w:cs="Arial"/>
          <w:bCs/>
          <w:sz w:val="20"/>
          <w:szCs w:val="20"/>
          <w:lang w:val="da-DK"/>
        </w:rPr>
      </w:pPr>
      <w:r>
        <w:rPr>
          <w:rFonts w:ascii="Arial" w:eastAsia="Calibri" w:hAnsi="Arial" w:cs="Arial"/>
          <w:bCs/>
          <w:sz w:val="20"/>
          <w:szCs w:val="20"/>
          <w:lang w:val="da-DK"/>
        </w:rPr>
        <w:t xml:space="preserve">Telefon: </w:t>
      </w:r>
      <w:r>
        <w:rPr>
          <w:rFonts w:ascii="Arial" w:eastAsia="Calibri" w:hAnsi="Arial" w:cs="Arial"/>
          <w:bCs/>
          <w:sz w:val="20"/>
          <w:szCs w:val="20"/>
          <w:lang w:val="da-DK"/>
        </w:rPr>
        <w:tab/>
      </w:r>
      <w:r w:rsidR="004A271E">
        <w:rPr>
          <w:rFonts w:ascii="Arial" w:eastAsia="Calibri" w:hAnsi="Arial" w:cs="Arial"/>
          <w:bCs/>
          <w:sz w:val="20"/>
          <w:szCs w:val="20"/>
          <w:lang w:val="da-DK"/>
        </w:rPr>
        <w:t>3395</w:t>
      </w:r>
      <w:r w:rsidR="002F7657">
        <w:rPr>
          <w:rFonts w:ascii="Arial" w:eastAsia="Calibri" w:hAnsi="Arial" w:cs="Arial"/>
          <w:bCs/>
          <w:sz w:val="20"/>
          <w:szCs w:val="20"/>
          <w:lang w:val="da-DK"/>
        </w:rPr>
        <w:t xml:space="preserve"> </w:t>
      </w:r>
      <w:r w:rsidR="004A271E">
        <w:rPr>
          <w:rFonts w:ascii="Arial" w:eastAsia="Calibri" w:hAnsi="Arial" w:cs="Arial"/>
          <w:bCs/>
          <w:sz w:val="20"/>
          <w:szCs w:val="20"/>
          <w:lang w:val="da-DK"/>
        </w:rPr>
        <w:t>5819</w:t>
      </w:r>
    </w:p>
    <w:p w14:paraId="77CF8EFF" w14:textId="762AC579"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Mail: </w:t>
      </w:r>
      <w:r w:rsidRPr="00430EDB">
        <w:rPr>
          <w:rFonts w:ascii="Arial" w:eastAsia="Calibri" w:hAnsi="Arial" w:cs="Arial"/>
          <w:bCs/>
          <w:sz w:val="20"/>
          <w:szCs w:val="20"/>
          <w:lang w:val="da-DK"/>
        </w:rPr>
        <w:tab/>
      </w:r>
      <w:r w:rsidR="006073AD" w:rsidRPr="00430EDB">
        <w:rPr>
          <w:rFonts w:ascii="Arial" w:eastAsia="Calibri" w:hAnsi="Arial" w:cs="Arial"/>
          <w:bCs/>
          <w:sz w:val="20"/>
          <w:szCs w:val="20"/>
          <w:lang w:val="da-DK"/>
        </w:rPr>
        <w:tab/>
      </w:r>
      <w:r w:rsidR="002F7657">
        <w:rPr>
          <w:rFonts w:ascii="Arial" w:eastAsia="Calibri" w:hAnsi="Arial" w:cs="Arial"/>
          <w:bCs/>
          <w:sz w:val="20"/>
          <w:szCs w:val="20"/>
          <w:lang w:val="da-DK"/>
        </w:rPr>
        <w:t>post@tksm.dk</w:t>
      </w:r>
    </w:p>
    <w:p w14:paraId="70ADCC63"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5686E6A1" w14:textId="77777777"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Hvis du har spørgsmål til vores behandling af dine personoplysninger, er du altid velkommen til at kontakte os. </w:t>
      </w:r>
    </w:p>
    <w:p w14:paraId="0C22B47E" w14:textId="77777777" w:rsidR="00AF0D5E" w:rsidRDefault="00AF0D5E" w:rsidP="00AF0D5E">
      <w:pPr>
        <w:spacing w:before="19" w:after="0" w:line="240" w:lineRule="auto"/>
        <w:ind w:right="-20"/>
        <w:rPr>
          <w:rFonts w:ascii="Arial" w:eastAsia="Calibri" w:hAnsi="Arial" w:cs="Arial"/>
          <w:bCs/>
          <w:sz w:val="20"/>
          <w:szCs w:val="20"/>
          <w:lang w:val="da-DK"/>
        </w:rPr>
      </w:pPr>
    </w:p>
    <w:p w14:paraId="154E9C59" w14:textId="3F454564" w:rsidR="00D57E69" w:rsidRPr="00430EDB" w:rsidRDefault="00A65805" w:rsidP="00AF0D5E">
      <w:pPr>
        <w:spacing w:before="19" w:after="0" w:line="240" w:lineRule="auto"/>
        <w:ind w:right="-20"/>
        <w:rPr>
          <w:rFonts w:ascii="Arial" w:eastAsia="Calibri" w:hAnsi="Arial" w:cs="Arial"/>
          <w:b/>
          <w:bCs/>
          <w:sz w:val="20"/>
          <w:szCs w:val="20"/>
          <w:lang w:val="da-DK"/>
        </w:rPr>
      </w:pPr>
      <w:r w:rsidRPr="00430EDB">
        <w:rPr>
          <w:rFonts w:ascii="Arial" w:eastAsia="Calibri" w:hAnsi="Arial" w:cs="Arial"/>
          <w:b/>
          <w:bCs/>
          <w:sz w:val="20"/>
          <w:szCs w:val="20"/>
          <w:lang w:val="da-DK"/>
        </w:rPr>
        <w:t>Taksationsmyndigheden</w:t>
      </w:r>
      <w:r w:rsidR="00D57E69" w:rsidRPr="00430EDB">
        <w:rPr>
          <w:rFonts w:ascii="Arial" w:eastAsia="Calibri" w:hAnsi="Arial" w:cs="Arial"/>
          <w:b/>
          <w:bCs/>
          <w:sz w:val="20"/>
          <w:szCs w:val="20"/>
          <w:lang w:val="da-DK"/>
        </w:rPr>
        <w:t>s databeskyttelsesrådgiver</w:t>
      </w:r>
    </w:p>
    <w:p w14:paraId="03D0B91C" w14:textId="77777777"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Hvis du har spørgsmål til vores behandling af dine personoplysninger, er du også altid velkommen til at kontakte vores databeskyttelsesrådgiver. </w:t>
      </w:r>
    </w:p>
    <w:p w14:paraId="795A122D"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0F785298" w14:textId="77777777"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Du kan kontakte vores databeskyttelsesrådgiver på følgende måder: </w:t>
      </w:r>
    </w:p>
    <w:p w14:paraId="160549A5" w14:textId="77777777"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Telefon: </w:t>
      </w:r>
      <w:r w:rsidRPr="00430EDB">
        <w:rPr>
          <w:rFonts w:ascii="Arial" w:eastAsia="Calibri" w:hAnsi="Arial" w:cs="Arial"/>
          <w:bCs/>
          <w:sz w:val="20"/>
          <w:szCs w:val="20"/>
          <w:lang w:val="da-DK"/>
        </w:rPr>
        <w:tab/>
        <w:t>72 54 57 41</w:t>
      </w:r>
    </w:p>
    <w:p w14:paraId="63E6E9CC" w14:textId="4A7114E9"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Mail:</w:t>
      </w:r>
      <w:r w:rsidRPr="00430EDB">
        <w:rPr>
          <w:rFonts w:ascii="Arial" w:eastAsia="Calibri" w:hAnsi="Arial" w:cs="Arial"/>
          <w:bCs/>
          <w:sz w:val="20"/>
          <w:szCs w:val="20"/>
          <w:lang w:val="da-DK"/>
        </w:rPr>
        <w:tab/>
      </w:r>
      <w:r w:rsidR="006073AD" w:rsidRPr="00430EDB">
        <w:rPr>
          <w:rFonts w:ascii="Arial" w:eastAsia="Calibri" w:hAnsi="Arial" w:cs="Arial"/>
          <w:bCs/>
          <w:sz w:val="20"/>
          <w:szCs w:val="20"/>
          <w:lang w:val="da-DK"/>
        </w:rPr>
        <w:tab/>
      </w:r>
      <w:r w:rsidRPr="00430EDB">
        <w:rPr>
          <w:rFonts w:ascii="Arial" w:eastAsia="Calibri" w:hAnsi="Arial" w:cs="Arial"/>
          <w:bCs/>
          <w:sz w:val="20"/>
          <w:szCs w:val="20"/>
          <w:lang w:val="da-DK"/>
        </w:rPr>
        <w:t>dpo@efkm.dk</w:t>
      </w:r>
    </w:p>
    <w:p w14:paraId="2CA4336B" w14:textId="6F3C08B5"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Brev: </w:t>
      </w:r>
      <w:r w:rsidRPr="00430EDB">
        <w:rPr>
          <w:rFonts w:ascii="Arial" w:eastAsia="Calibri" w:hAnsi="Arial" w:cs="Arial"/>
          <w:bCs/>
          <w:sz w:val="20"/>
          <w:szCs w:val="20"/>
          <w:lang w:val="da-DK"/>
        </w:rPr>
        <w:tab/>
      </w:r>
      <w:r w:rsidR="006073AD" w:rsidRPr="00430EDB">
        <w:rPr>
          <w:rFonts w:ascii="Arial" w:eastAsia="Calibri" w:hAnsi="Arial" w:cs="Arial"/>
          <w:bCs/>
          <w:sz w:val="20"/>
          <w:szCs w:val="20"/>
          <w:lang w:val="da-DK"/>
        </w:rPr>
        <w:tab/>
      </w:r>
      <w:r w:rsidRPr="00430EDB">
        <w:rPr>
          <w:rFonts w:ascii="Arial" w:eastAsia="Calibri" w:hAnsi="Arial" w:cs="Arial"/>
          <w:bCs/>
          <w:sz w:val="20"/>
          <w:szCs w:val="20"/>
          <w:lang w:val="da-DK"/>
        </w:rPr>
        <w:t xml:space="preserve">Styrelsen for Dataforsyning og Effektivisering </w:t>
      </w:r>
    </w:p>
    <w:p w14:paraId="32555076" w14:textId="6D26EE54" w:rsidR="00D57E69" w:rsidRPr="00430EDB" w:rsidRDefault="00D57E69" w:rsidP="00AF0D5E">
      <w:pPr>
        <w:spacing w:before="19" w:after="0" w:line="240" w:lineRule="auto"/>
        <w:ind w:left="113" w:right="-20"/>
        <w:rPr>
          <w:rFonts w:ascii="Arial" w:eastAsia="Calibri" w:hAnsi="Arial" w:cs="Arial"/>
          <w:bCs/>
          <w:sz w:val="20"/>
          <w:szCs w:val="20"/>
          <w:lang w:val="da-DK"/>
        </w:rPr>
      </w:pPr>
      <w:r w:rsidRPr="00430EDB">
        <w:rPr>
          <w:rFonts w:ascii="Arial" w:eastAsia="Calibri" w:hAnsi="Arial" w:cs="Arial"/>
          <w:bCs/>
          <w:sz w:val="20"/>
          <w:szCs w:val="20"/>
          <w:lang w:val="da-DK"/>
        </w:rPr>
        <w:tab/>
      </w:r>
      <w:r w:rsidR="006073AD" w:rsidRPr="00430EDB">
        <w:rPr>
          <w:rFonts w:ascii="Arial" w:eastAsia="Calibri" w:hAnsi="Arial" w:cs="Arial"/>
          <w:bCs/>
          <w:sz w:val="20"/>
          <w:szCs w:val="20"/>
          <w:lang w:val="da-DK"/>
        </w:rPr>
        <w:tab/>
      </w:r>
      <w:r w:rsidRPr="00430EDB">
        <w:rPr>
          <w:rFonts w:ascii="Arial" w:eastAsia="Calibri" w:hAnsi="Arial" w:cs="Arial"/>
          <w:bCs/>
          <w:sz w:val="20"/>
          <w:szCs w:val="20"/>
          <w:lang w:val="da-DK"/>
        </w:rPr>
        <w:t>Rentemestervej 8</w:t>
      </w:r>
    </w:p>
    <w:p w14:paraId="0DFC8860" w14:textId="0991FFFC" w:rsidR="00D57E69" w:rsidRPr="00430EDB" w:rsidRDefault="00D57E69" w:rsidP="00AF0D5E">
      <w:pPr>
        <w:spacing w:before="19" w:after="0" w:line="240" w:lineRule="auto"/>
        <w:ind w:left="113" w:right="-20"/>
        <w:rPr>
          <w:rFonts w:ascii="Arial" w:eastAsia="Calibri" w:hAnsi="Arial" w:cs="Arial"/>
          <w:bCs/>
          <w:sz w:val="20"/>
          <w:szCs w:val="20"/>
          <w:lang w:val="da-DK"/>
        </w:rPr>
      </w:pPr>
      <w:r w:rsidRPr="00430EDB">
        <w:rPr>
          <w:rFonts w:ascii="Arial" w:eastAsia="Calibri" w:hAnsi="Arial" w:cs="Arial"/>
          <w:bCs/>
          <w:sz w:val="20"/>
          <w:szCs w:val="20"/>
          <w:lang w:val="da-DK"/>
        </w:rPr>
        <w:tab/>
      </w:r>
      <w:r w:rsidR="006073AD" w:rsidRPr="00430EDB">
        <w:rPr>
          <w:rFonts w:ascii="Arial" w:eastAsia="Calibri" w:hAnsi="Arial" w:cs="Arial"/>
          <w:bCs/>
          <w:sz w:val="20"/>
          <w:szCs w:val="20"/>
          <w:lang w:val="da-DK"/>
        </w:rPr>
        <w:tab/>
      </w:r>
      <w:r w:rsidRPr="00430EDB">
        <w:rPr>
          <w:rFonts w:ascii="Arial" w:eastAsia="Calibri" w:hAnsi="Arial" w:cs="Arial"/>
          <w:bCs/>
          <w:sz w:val="20"/>
          <w:szCs w:val="20"/>
          <w:lang w:val="da-DK"/>
        </w:rPr>
        <w:t>2400 København NV</w:t>
      </w:r>
    </w:p>
    <w:p w14:paraId="2C08859F" w14:textId="41161694" w:rsidR="00D57E69" w:rsidRPr="00430EDB" w:rsidRDefault="00D57E69" w:rsidP="00AF0D5E">
      <w:pPr>
        <w:spacing w:before="19" w:after="0" w:line="240" w:lineRule="auto"/>
        <w:ind w:left="113" w:right="-20"/>
        <w:rPr>
          <w:rFonts w:ascii="Arial" w:eastAsia="Calibri" w:hAnsi="Arial" w:cs="Arial"/>
          <w:bCs/>
          <w:sz w:val="20"/>
          <w:szCs w:val="20"/>
          <w:lang w:val="da-DK"/>
        </w:rPr>
      </w:pPr>
      <w:r w:rsidRPr="00430EDB">
        <w:rPr>
          <w:rFonts w:ascii="Arial" w:eastAsia="Calibri" w:hAnsi="Arial" w:cs="Arial"/>
          <w:bCs/>
          <w:sz w:val="20"/>
          <w:szCs w:val="20"/>
          <w:lang w:val="da-DK"/>
        </w:rPr>
        <w:tab/>
      </w:r>
      <w:r w:rsidR="006073AD" w:rsidRPr="00430EDB">
        <w:rPr>
          <w:rFonts w:ascii="Arial" w:eastAsia="Calibri" w:hAnsi="Arial" w:cs="Arial"/>
          <w:bCs/>
          <w:sz w:val="20"/>
          <w:szCs w:val="20"/>
          <w:lang w:val="da-DK"/>
        </w:rPr>
        <w:tab/>
      </w:r>
      <w:r w:rsidRPr="00430EDB">
        <w:rPr>
          <w:rFonts w:ascii="Arial" w:eastAsia="Calibri" w:hAnsi="Arial" w:cs="Arial"/>
          <w:bCs/>
          <w:sz w:val="20"/>
          <w:szCs w:val="20"/>
          <w:lang w:val="da-DK"/>
        </w:rPr>
        <w:t>Att. Databeskyttelsesrådgiver Bibi Aminah Shah</w:t>
      </w:r>
    </w:p>
    <w:p w14:paraId="5DFAE7D2"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7D9C52EE" w14:textId="77777777" w:rsidR="00D57E69" w:rsidRPr="00430EDB" w:rsidRDefault="00D57E69" w:rsidP="00AF0D5E">
      <w:pPr>
        <w:spacing w:before="19" w:after="0" w:line="240" w:lineRule="auto"/>
        <w:ind w:right="-20"/>
        <w:rPr>
          <w:rFonts w:ascii="Arial" w:eastAsia="Calibri" w:hAnsi="Arial" w:cs="Arial"/>
          <w:b/>
          <w:bCs/>
          <w:sz w:val="20"/>
          <w:szCs w:val="20"/>
          <w:lang w:val="da-DK"/>
        </w:rPr>
      </w:pPr>
      <w:r w:rsidRPr="00430EDB">
        <w:rPr>
          <w:rFonts w:ascii="Arial" w:eastAsia="Calibri" w:hAnsi="Arial" w:cs="Arial"/>
          <w:b/>
          <w:bCs/>
          <w:sz w:val="20"/>
          <w:szCs w:val="20"/>
          <w:lang w:val="da-DK"/>
        </w:rPr>
        <w:t>Formålene med og retsgrundlaget for behandlingen af dine personoplysninger</w:t>
      </w:r>
    </w:p>
    <w:p w14:paraId="71266706" w14:textId="77777777"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Vi behandler dine personoplysninger til følgende formål:</w:t>
      </w:r>
    </w:p>
    <w:p w14:paraId="694B470A" w14:textId="52709CDC" w:rsidR="00D57E69" w:rsidRPr="00430EDB" w:rsidRDefault="00D57E69" w:rsidP="00AF0D5E">
      <w:pPr>
        <w:pStyle w:val="Listeafsnit"/>
        <w:numPr>
          <w:ilvl w:val="2"/>
          <w:numId w:val="11"/>
        </w:numPr>
        <w:spacing w:line="240" w:lineRule="auto"/>
        <w:rPr>
          <w:rFonts w:ascii="Arial" w:hAnsi="Arial" w:cs="Arial"/>
          <w:sz w:val="20"/>
          <w:szCs w:val="20"/>
          <w:lang w:val="da-DK"/>
        </w:rPr>
      </w:pPr>
      <w:r w:rsidRPr="00430EDB">
        <w:rPr>
          <w:rFonts w:ascii="Arial" w:hAnsi="Arial" w:cs="Arial"/>
          <w:sz w:val="20"/>
          <w:szCs w:val="20"/>
          <w:lang w:val="da-DK"/>
        </w:rPr>
        <w:t xml:space="preserve">Behandling af din </w:t>
      </w:r>
      <w:r w:rsidR="00E375EB" w:rsidRPr="00430EDB">
        <w:rPr>
          <w:rFonts w:ascii="Arial" w:hAnsi="Arial" w:cs="Arial"/>
          <w:sz w:val="20"/>
          <w:szCs w:val="20"/>
          <w:lang w:val="da-DK"/>
        </w:rPr>
        <w:t>anmeldelse af værditab</w:t>
      </w:r>
      <w:r w:rsidR="006073AD" w:rsidRPr="00430EDB">
        <w:rPr>
          <w:rFonts w:ascii="Arial" w:hAnsi="Arial" w:cs="Arial"/>
          <w:sz w:val="20"/>
          <w:szCs w:val="20"/>
          <w:lang w:val="da-DK"/>
        </w:rPr>
        <w:t>serstatning</w:t>
      </w:r>
      <w:r w:rsidR="008C4318">
        <w:rPr>
          <w:rFonts w:ascii="Arial" w:hAnsi="Arial" w:cs="Arial"/>
          <w:sz w:val="20"/>
          <w:szCs w:val="20"/>
          <w:lang w:val="da-DK"/>
        </w:rPr>
        <w:t xml:space="preserve"> og salgsoption</w:t>
      </w:r>
    </w:p>
    <w:p w14:paraId="15EAC43B" w14:textId="22046899" w:rsidR="00A65805" w:rsidRPr="00430EDB" w:rsidRDefault="00D57E69" w:rsidP="00AF0D5E">
      <w:pPr>
        <w:pStyle w:val="Listeafsnit"/>
        <w:numPr>
          <w:ilvl w:val="2"/>
          <w:numId w:val="11"/>
        </w:numPr>
        <w:spacing w:line="240" w:lineRule="auto"/>
        <w:rPr>
          <w:rFonts w:ascii="Arial" w:hAnsi="Arial" w:cs="Arial"/>
          <w:sz w:val="20"/>
          <w:szCs w:val="20"/>
          <w:lang w:val="da-DK"/>
        </w:rPr>
      </w:pPr>
      <w:r w:rsidRPr="00430EDB">
        <w:rPr>
          <w:rFonts w:ascii="Arial" w:hAnsi="Arial" w:cs="Arial"/>
          <w:sz w:val="20"/>
          <w:szCs w:val="20"/>
          <w:lang w:val="da-DK"/>
        </w:rPr>
        <w:t>Opbevaring til d</w:t>
      </w:r>
      <w:r w:rsidR="00E375EB" w:rsidRPr="00430EDB">
        <w:rPr>
          <w:rFonts w:ascii="Arial" w:hAnsi="Arial" w:cs="Arial"/>
          <w:sz w:val="20"/>
          <w:szCs w:val="20"/>
          <w:lang w:val="da-DK"/>
        </w:rPr>
        <w:t>okumentations- og kontrolformål</w:t>
      </w:r>
    </w:p>
    <w:p w14:paraId="5F83EE0F" w14:textId="3E1D7949" w:rsidR="00A65805" w:rsidRPr="00430EDB" w:rsidRDefault="00E375EB" w:rsidP="00AF0D5E">
      <w:pPr>
        <w:pStyle w:val="Listeafsnit"/>
        <w:numPr>
          <w:ilvl w:val="2"/>
          <w:numId w:val="11"/>
        </w:numPr>
        <w:spacing w:line="240" w:lineRule="auto"/>
        <w:rPr>
          <w:rFonts w:ascii="Arial" w:hAnsi="Arial" w:cs="Arial"/>
          <w:sz w:val="20"/>
          <w:szCs w:val="20"/>
          <w:lang w:val="da-DK"/>
        </w:rPr>
      </w:pPr>
      <w:r w:rsidRPr="00430EDB">
        <w:rPr>
          <w:rFonts w:ascii="Arial" w:hAnsi="Arial" w:cs="Arial"/>
          <w:sz w:val="20"/>
          <w:szCs w:val="20"/>
          <w:lang w:val="da-DK"/>
        </w:rPr>
        <w:t>Afgørelse om værditab</w:t>
      </w:r>
      <w:r w:rsidR="006073AD" w:rsidRPr="00430EDB">
        <w:rPr>
          <w:rFonts w:ascii="Arial" w:hAnsi="Arial" w:cs="Arial"/>
          <w:sz w:val="20"/>
          <w:szCs w:val="20"/>
          <w:lang w:val="da-DK"/>
        </w:rPr>
        <w:t>serstatning</w:t>
      </w:r>
      <w:r w:rsidR="00091652">
        <w:rPr>
          <w:rFonts w:ascii="Arial" w:hAnsi="Arial" w:cs="Arial"/>
          <w:sz w:val="20"/>
          <w:szCs w:val="20"/>
          <w:lang w:val="da-DK"/>
        </w:rPr>
        <w:t xml:space="preserve"> og salgsoption</w:t>
      </w:r>
    </w:p>
    <w:p w14:paraId="3856E41D" w14:textId="787A047F" w:rsidR="00A65805" w:rsidRPr="00430EDB" w:rsidRDefault="00A65805" w:rsidP="00AF0D5E">
      <w:pPr>
        <w:pStyle w:val="Listeafsnit"/>
        <w:numPr>
          <w:ilvl w:val="2"/>
          <w:numId w:val="11"/>
        </w:numPr>
        <w:spacing w:line="240" w:lineRule="auto"/>
        <w:rPr>
          <w:rFonts w:ascii="Arial" w:hAnsi="Arial" w:cs="Arial"/>
          <w:sz w:val="20"/>
          <w:szCs w:val="20"/>
          <w:lang w:val="da-DK"/>
        </w:rPr>
      </w:pPr>
      <w:r w:rsidRPr="00430EDB">
        <w:rPr>
          <w:rFonts w:ascii="Arial" w:hAnsi="Arial" w:cs="Arial"/>
          <w:sz w:val="20"/>
          <w:szCs w:val="20"/>
          <w:lang w:val="da-DK"/>
        </w:rPr>
        <w:t>Fremsendelse af dokumenter i e-boks</w:t>
      </w:r>
    </w:p>
    <w:p w14:paraId="14DC61BA" w14:textId="36035168" w:rsidR="00A65805" w:rsidRPr="00430EDB" w:rsidRDefault="00A65805" w:rsidP="00AF0D5E">
      <w:pPr>
        <w:pStyle w:val="Listeafsnit"/>
        <w:numPr>
          <w:ilvl w:val="2"/>
          <w:numId w:val="11"/>
        </w:numPr>
        <w:spacing w:line="240" w:lineRule="auto"/>
        <w:rPr>
          <w:rFonts w:ascii="Arial" w:hAnsi="Arial" w:cs="Arial"/>
          <w:sz w:val="20"/>
          <w:szCs w:val="20"/>
          <w:lang w:val="da-DK"/>
        </w:rPr>
      </w:pPr>
      <w:r w:rsidRPr="00430EDB">
        <w:rPr>
          <w:rFonts w:ascii="Arial" w:hAnsi="Arial" w:cs="Arial"/>
          <w:sz w:val="20"/>
          <w:szCs w:val="20"/>
          <w:lang w:val="da-DK"/>
        </w:rPr>
        <w:t>Evt. tilbagebetaling af gebyr</w:t>
      </w:r>
    </w:p>
    <w:p w14:paraId="57FD0F2C" w14:textId="1081BE26" w:rsidR="006073AD" w:rsidRDefault="00BE7703" w:rsidP="00AF0D5E">
      <w:pPr>
        <w:pStyle w:val="Listeafsnit"/>
        <w:numPr>
          <w:ilvl w:val="2"/>
          <w:numId w:val="11"/>
        </w:numPr>
        <w:spacing w:line="240" w:lineRule="auto"/>
        <w:rPr>
          <w:rFonts w:ascii="Arial" w:hAnsi="Arial" w:cs="Arial"/>
          <w:sz w:val="20"/>
          <w:szCs w:val="20"/>
          <w:lang w:val="da-DK"/>
        </w:rPr>
      </w:pPr>
      <w:r w:rsidRPr="00430EDB">
        <w:rPr>
          <w:rFonts w:ascii="Arial" w:hAnsi="Arial" w:cs="Arial"/>
          <w:sz w:val="20"/>
          <w:szCs w:val="20"/>
          <w:lang w:val="da-DK"/>
        </w:rPr>
        <w:t>Evt. behandling af dispensations- og genoptagelses</w:t>
      </w:r>
      <w:r w:rsidR="0030473C" w:rsidRPr="00430EDB">
        <w:rPr>
          <w:rFonts w:ascii="Arial" w:hAnsi="Arial" w:cs="Arial"/>
          <w:sz w:val="20"/>
          <w:szCs w:val="20"/>
          <w:lang w:val="da-DK"/>
        </w:rPr>
        <w:t>sager</w:t>
      </w:r>
    </w:p>
    <w:p w14:paraId="5C687C23" w14:textId="207B7A90" w:rsidR="00350D7A" w:rsidRPr="00430EDB" w:rsidRDefault="00350D7A" w:rsidP="00AF0D5E">
      <w:pPr>
        <w:pStyle w:val="Listeafsnit"/>
        <w:numPr>
          <w:ilvl w:val="2"/>
          <w:numId w:val="11"/>
        </w:numPr>
        <w:spacing w:line="240" w:lineRule="auto"/>
        <w:rPr>
          <w:rFonts w:ascii="Arial" w:hAnsi="Arial" w:cs="Arial"/>
          <w:sz w:val="20"/>
          <w:szCs w:val="20"/>
          <w:lang w:val="da-DK"/>
        </w:rPr>
      </w:pPr>
      <w:r>
        <w:rPr>
          <w:rFonts w:ascii="Arial" w:hAnsi="Arial" w:cs="Arial"/>
          <w:sz w:val="20"/>
          <w:szCs w:val="20"/>
          <w:lang w:val="da-DK"/>
        </w:rPr>
        <w:t>Offentliggørelse af afgøre</w:t>
      </w:r>
      <w:r w:rsidR="0082540B">
        <w:rPr>
          <w:rFonts w:ascii="Arial" w:hAnsi="Arial" w:cs="Arial"/>
          <w:sz w:val="20"/>
          <w:szCs w:val="20"/>
          <w:lang w:val="da-DK"/>
        </w:rPr>
        <w:t>lser på www.taksationsmyndigheden.dk.</w:t>
      </w:r>
    </w:p>
    <w:p w14:paraId="1550F8AA" w14:textId="3E6E6DD4" w:rsidR="00E375EB" w:rsidRPr="00430EDB" w:rsidRDefault="00F93DA0" w:rsidP="00AF0D5E">
      <w:pPr>
        <w:spacing w:line="240" w:lineRule="auto"/>
        <w:rPr>
          <w:rFonts w:ascii="Arial" w:hAnsi="Arial" w:cs="Arial"/>
          <w:sz w:val="20"/>
          <w:szCs w:val="20"/>
          <w:lang w:val="da-DK"/>
        </w:rPr>
      </w:pPr>
      <w:r w:rsidRPr="00430EDB">
        <w:rPr>
          <w:rFonts w:ascii="Arial" w:hAnsi="Arial" w:cs="Arial"/>
          <w:sz w:val="20"/>
          <w:szCs w:val="20"/>
          <w:lang w:val="da-DK"/>
        </w:rPr>
        <w:t>Vi gør opmærksom på, at din sag kan være genstand for aktindsigt.</w:t>
      </w:r>
    </w:p>
    <w:p w14:paraId="626864FC" w14:textId="51C98D56" w:rsidR="00D57E69" w:rsidRPr="00430EDB" w:rsidRDefault="00D57E69" w:rsidP="00AF0D5E">
      <w:pPr>
        <w:spacing w:before="19" w:after="0" w:line="240" w:lineRule="auto"/>
        <w:ind w:right="-20"/>
        <w:rPr>
          <w:rFonts w:ascii="Arial" w:eastAsia="Calibri" w:hAnsi="Arial" w:cs="Arial"/>
          <w:b/>
          <w:bCs/>
          <w:sz w:val="20"/>
          <w:szCs w:val="20"/>
          <w:lang w:val="da-DK"/>
        </w:rPr>
      </w:pPr>
      <w:r w:rsidRPr="00430EDB">
        <w:rPr>
          <w:rFonts w:ascii="Arial" w:eastAsia="Calibri" w:hAnsi="Arial" w:cs="Arial"/>
          <w:b/>
          <w:bCs/>
          <w:sz w:val="20"/>
          <w:szCs w:val="20"/>
          <w:lang w:val="da-DK"/>
        </w:rPr>
        <w:t>Retsgrundlaget for vores behandling af dine personoplysninger følger af:</w:t>
      </w:r>
    </w:p>
    <w:p w14:paraId="59F70B03" w14:textId="2F88C526" w:rsidR="00D57E69" w:rsidRPr="00430EDB" w:rsidRDefault="00D57E69" w:rsidP="00AF0D5E">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Databeskyttelsesforordningens artikel 6, stk. 1, litra e, jf. databeskyttelseslovens § 6, stk. 1.  </w:t>
      </w:r>
    </w:p>
    <w:p w14:paraId="756E4868"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22DCA137" w14:textId="77777777" w:rsidR="00D57E69" w:rsidRPr="00430EDB" w:rsidRDefault="00D57E69" w:rsidP="00AF0D5E">
      <w:pPr>
        <w:spacing w:before="19" w:after="0" w:line="240" w:lineRule="auto"/>
        <w:ind w:right="-20"/>
        <w:rPr>
          <w:rFonts w:ascii="Arial" w:eastAsia="Calibri" w:hAnsi="Arial" w:cs="Arial"/>
          <w:b/>
          <w:bCs/>
          <w:sz w:val="20"/>
          <w:szCs w:val="20"/>
          <w:lang w:val="da-DK"/>
        </w:rPr>
      </w:pPr>
      <w:r w:rsidRPr="00430EDB">
        <w:rPr>
          <w:rFonts w:ascii="Arial" w:eastAsia="Calibri" w:hAnsi="Arial" w:cs="Arial"/>
          <w:b/>
          <w:bCs/>
          <w:sz w:val="20"/>
          <w:szCs w:val="20"/>
          <w:lang w:val="da-DK"/>
        </w:rPr>
        <w:t>Kategorier af personoplysninger</w:t>
      </w:r>
    </w:p>
    <w:p w14:paraId="2A730BFC" w14:textId="39A7509C" w:rsidR="00AF0D5E" w:rsidRPr="00A72522" w:rsidRDefault="00D57E69" w:rsidP="00A72522">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Vi behandler følgende kategorier af personoplysninger om dig:</w:t>
      </w:r>
    </w:p>
    <w:p w14:paraId="533C01F5" w14:textId="4CA292DA" w:rsidR="000F0566" w:rsidRPr="00430EDB" w:rsidRDefault="00BE7703" w:rsidP="00AF0D5E">
      <w:pPr>
        <w:spacing w:line="240" w:lineRule="auto"/>
        <w:rPr>
          <w:rFonts w:ascii="Arial" w:hAnsi="Arial" w:cs="Arial"/>
          <w:i/>
          <w:sz w:val="20"/>
          <w:szCs w:val="20"/>
          <w:lang w:val="da-DK"/>
        </w:rPr>
      </w:pPr>
      <w:r w:rsidRPr="00430EDB">
        <w:rPr>
          <w:rFonts w:ascii="Arial" w:hAnsi="Arial" w:cs="Arial"/>
          <w:i/>
          <w:sz w:val="20"/>
          <w:szCs w:val="20"/>
          <w:lang w:val="da-DK"/>
        </w:rPr>
        <w:t>Almindelige personoplysninger</w:t>
      </w:r>
      <w:r w:rsidR="00AF0D5E">
        <w:rPr>
          <w:rFonts w:ascii="Arial" w:hAnsi="Arial" w:cs="Arial"/>
          <w:i/>
          <w:sz w:val="20"/>
          <w:szCs w:val="20"/>
          <w:lang w:val="da-DK"/>
        </w:rPr>
        <w:t xml:space="preserve"> (ikke-personfølsomme)</w:t>
      </w:r>
      <w:r w:rsidR="000F0566" w:rsidRPr="00430EDB">
        <w:rPr>
          <w:rFonts w:ascii="Arial" w:hAnsi="Arial" w:cs="Arial"/>
          <w:i/>
          <w:sz w:val="20"/>
          <w:szCs w:val="20"/>
          <w:lang w:val="da-DK"/>
        </w:rPr>
        <w:t>:</w:t>
      </w:r>
    </w:p>
    <w:p w14:paraId="56851004" w14:textId="3FA16F89" w:rsidR="00D57E69" w:rsidRDefault="000F0566" w:rsidP="00AF0D5E">
      <w:pPr>
        <w:spacing w:line="240" w:lineRule="auto"/>
        <w:rPr>
          <w:rFonts w:ascii="Arial" w:hAnsi="Arial" w:cs="Arial"/>
          <w:sz w:val="20"/>
          <w:szCs w:val="20"/>
          <w:lang w:val="da-DK"/>
        </w:rPr>
      </w:pPr>
      <w:r w:rsidRPr="00430EDB">
        <w:rPr>
          <w:rFonts w:ascii="Arial" w:hAnsi="Arial" w:cs="Arial"/>
          <w:sz w:val="20"/>
          <w:szCs w:val="20"/>
          <w:lang w:val="da-DK"/>
        </w:rPr>
        <w:t xml:space="preserve">Personoplysninger </w:t>
      </w:r>
      <w:r w:rsidR="00D57E69" w:rsidRPr="00430EDB">
        <w:rPr>
          <w:rFonts w:ascii="Arial" w:hAnsi="Arial" w:cs="Arial"/>
          <w:sz w:val="20"/>
          <w:szCs w:val="20"/>
          <w:lang w:val="da-DK"/>
        </w:rPr>
        <w:t>som du indsender i forbindelse med din ansøgning og den efterfølgende sagsbehandling.</w:t>
      </w:r>
    </w:p>
    <w:p w14:paraId="223313C6" w14:textId="1C8A553E" w:rsidR="001B73E6" w:rsidRPr="00430EDB" w:rsidRDefault="001B73E6" w:rsidP="00AF0D5E">
      <w:pPr>
        <w:spacing w:line="240" w:lineRule="auto"/>
        <w:rPr>
          <w:rFonts w:ascii="Arial" w:hAnsi="Arial" w:cs="Arial"/>
          <w:sz w:val="20"/>
          <w:szCs w:val="20"/>
          <w:lang w:val="da-DK"/>
        </w:rPr>
      </w:pPr>
      <w:r>
        <w:rPr>
          <w:rFonts w:ascii="Arial" w:hAnsi="Arial" w:cs="Arial"/>
          <w:sz w:val="20"/>
          <w:szCs w:val="20"/>
          <w:lang w:val="da-DK"/>
        </w:rPr>
        <w:t>CPR-nummer som vi indhenter til brug for fremsendelse af dokumenter i e-boks.</w:t>
      </w:r>
    </w:p>
    <w:p w14:paraId="452855E0" w14:textId="13E8A3B8" w:rsidR="008F2676" w:rsidRPr="00430EDB" w:rsidRDefault="00AF0D5E" w:rsidP="00AF0D5E">
      <w:pPr>
        <w:spacing w:line="240" w:lineRule="auto"/>
        <w:rPr>
          <w:rFonts w:ascii="Arial" w:hAnsi="Arial" w:cs="Arial"/>
          <w:i/>
          <w:sz w:val="20"/>
          <w:szCs w:val="20"/>
          <w:lang w:val="da-DK"/>
        </w:rPr>
      </w:pPr>
      <w:r>
        <w:rPr>
          <w:rFonts w:ascii="Arial" w:hAnsi="Arial" w:cs="Arial"/>
          <w:i/>
          <w:sz w:val="20"/>
          <w:szCs w:val="20"/>
          <w:lang w:val="da-DK"/>
        </w:rPr>
        <w:t>Særlige oplysninger (</w:t>
      </w:r>
      <w:r w:rsidR="008F2676" w:rsidRPr="00430EDB">
        <w:rPr>
          <w:rFonts w:ascii="Arial" w:hAnsi="Arial" w:cs="Arial"/>
          <w:i/>
          <w:sz w:val="20"/>
          <w:szCs w:val="20"/>
          <w:lang w:val="da-DK"/>
        </w:rPr>
        <w:t>Personfølsomme oplysninger</w:t>
      </w:r>
      <w:r>
        <w:rPr>
          <w:rFonts w:ascii="Arial" w:hAnsi="Arial" w:cs="Arial"/>
          <w:i/>
          <w:sz w:val="20"/>
          <w:szCs w:val="20"/>
          <w:lang w:val="da-DK"/>
        </w:rPr>
        <w:t>)</w:t>
      </w:r>
      <w:r w:rsidR="008F2676" w:rsidRPr="00430EDB">
        <w:rPr>
          <w:rFonts w:ascii="Arial" w:hAnsi="Arial" w:cs="Arial"/>
          <w:i/>
          <w:sz w:val="20"/>
          <w:szCs w:val="20"/>
          <w:lang w:val="da-DK"/>
        </w:rPr>
        <w:t>:</w:t>
      </w:r>
    </w:p>
    <w:p w14:paraId="5CA75281" w14:textId="2E6FC5C3" w:rsidR="008F2676" w:rsidRPr="00430EDB" w:rsidRDefault="008F2676" w:rsidP="00AF0D5E">
      <w:pPr>
        <w:spacing w:line="240" w:lineRule="auto"/>
        <w:rPr>
          <w:rFonts w:ascii="Arial" w:hAnsi="Arial" w:cs="Arial"/>
          <w:sz w:val="20"/>
          <w:szCs w:val="20"/>
          <w:lang w:val="da-DK"/>
        </w:rPr>
      </w:pPr>
      <w:r w:rsidRPr="00430EDB">
        <w:rPr>
          <w:rFonts w:ascii="Arial" w:hAnsi="Arial" w:cs="Arial"/>
          <w:sz w:val="20"/>
          <w:szCs w:val="20"/>
          <w:lang w:val="da-DK"/>
        </w:rPr>
        <w:t>Personfølsomme oplysninger som du indsender i forbindelse med din ansøgning og den efterfølgende sagsbehandling.</w:t>
      </w:r>
    </w:p>
    <w:p w14:paraId="49C44278" w14:textId="5757FEE3" w:rsidR="00D57E69" w:rsidRPr="00430EDB" w:rsidRDefault="00D57E69" w:rsidP="00AF0D5E">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Modtagere af personoplysninger</w:t>
      </w:r>
      <w:r w:rsidR="000F0566" w:rsidRPr="00430EDB">
        <w:rPr>
          <w:rFonts w:ascii="Arial" w:eastAsia="Calibri" w:hAnsi="Arial" w:cs="Arial"/>
          <w:bCs/>
          <w:i/>
          <w:sz w:val="20"/>
          <w:szCs w:val="20"/>
          <w:lang w:val="da-DK"/>
        </w:rPr>
        <w:t>:</w:t>
      </w:r>
    </w:p>
    <w:p w14:paraId="1E992ADF" w14:textId="65CC6DED" w:rsidR="00D57E69" w:rsidRPr="00EC4065" w:rsidRDefault="00E375EB"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Taksationsmyndigheden</w:t>
      </w:r>
      <w:r w:rsidR="00D57E69" w:rsidRPr="00430EDB">
        <w:rPr>
          <w:rFonts w:ascii="Arial" w:eastAsia="Calibri" w:hAnsi="Arial" w:cs="Arial"/>
          <w:bCs/>
          <w:sz w:val="20"/>
          <w:szCs w:val="20"/>
          <w:lang w:val="da-DK"/>
        </w:rPr>
        <w:t xml:space="preserve"> videregiver eller overlader dine personoplysninger til følgende modtagere:</w:t>
      </w:r>
      <w:r w:rsidR="00EC4065">
        <w:rPr>
          <w:rFonts w:ascii="Arial" w:eastAsia="Calibri" w:hAnsi="Arial" w:cs="Arial"/>
          <w:bCs/>
          <w:sz w:val="20"/>
          <w:szCs w:val="20"/>
          <w:lang w:val="da-DK"/>
        </w:rPr>
        <w:t xml:space="preserve"> </w:t>
      </w:r>
      <w:r w:rsidR="00D57E69" w:rsidRPr="00EC4065">
        <w:rPr>
          <w:rFonts w:ascii="Arial" w:hAnsi="Arial" w:cs="Arial"/>
          <w:sz w:val="20"/>
          <w:szCs w:val="20"/>
          <w:lang w:val="da-DK"/>
        </w:rPr>
        <w:lastRenderedPageBreak/>
        <w:t xml:space="preserve">Databehandlere som understøtter </w:t>
      </w:r>
      <w:r w:rsidR="00A65805" w:rsidRPr="00EC4065">
        <w:rPr>
          <w:rFonts w:ascii="Arial" w:hAnsi="Arial" w:cs="Arial"/>
          <w:sz w:val="20"/>
          <w:szCs w:val="20"/>
          <w:lang w:val="da-DK"/>
        </w:rPr>
        <w:t>Taksationsmyndighedens</w:t>
      </w:r>
      <w:r w:rsidR="00D57E69" w:rsidRPr="00EC4065">
        <w:rPr>
          <w:rFonts w:ascii="Arial" w:hAnsi="Arial" w:cs="Arial"/>
          <w:sz w:val="20"/>
          <w:szCs w:val="20"/>
          <w:lang w:val="da-DK"/>
        </w:rPr>
        <w:t xml:space="preserve"> journaliserings- og sagsbehandlingssystemer </w:t>
      </w:r>
      <w:r w:rsidR="00EC4065" w:rsidRPr="00EC4065">
        <w:rPr>
          <w:rFonts w:ascii="Arial" w:hAnsi="Arial" w:cs="Arial"/>
          <w:sz w:val="20"/>
          <w:szCs w:val="20"/>
          <w:lang w:val="da-DK"/>
        </w:rPr>
        <w:t>og opstiller af vindmøllerne eller solcelleanlægget.</w:t>
      </w:r>
    </w:p>
    <w:p w14:paraId="6EA2076B" w14:textId="77777777" w:rsidR="00EC4065" w:rsidRDefault="00EC4065" w:rsidP="00EC4065">
      <w:pPr>
        <w:spacing w:before="19" w:after="0" w:line="240" w:lineRule="auto"/>
        <w:ind w:right="-20"/>
        <w:rPr>
          <w:rFonts w:ascii="Arial" w:eastAsia="Calibri" w:hAnsi="Arial" w:cs="Arial"/>
          <w:bCs/>
          <w:i/>
          <w:sz w:val="20"/>
          <w:szCs w:val="20"/>
          <w:lang w:val="da-DK"/>
        </w:rPr>
      </w:pPr>
    </w:p>
    <w:p w14:paraId="750E7577" w14:textId="65DA357F"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Hvor dine personoplysninger stammer fra</w:t>
      </w:r>
      <w:r w:rsidR="000F0566" w:rsidRPr="00430EDB">
        <w:rPr>
          <w:rFonts w:ascii="Arial" w:eastAsia="Calibri" w:hAnsi="Arial" w:cs="Arial"/>
          <w:bCs/>
          <w:i/>
          <w:sz w:val="20"/>
          <w:szCs w:val="20"/>
          <w:lang w:val="da-DK"/>
        </w:rPr>
        <w:t>:</w:t>
      </w:r>
    </w:p>
    <w:p w14:paraId="76350BDD" w14:textId="51C36840" w:rsidR="00AF0D5E" w:rsidRPr="00AF0D5E"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Ud over de personoplysninger, som du selv indsender i forbindelse med din ansøgning, indhenter</w:t>
      </w:r>
      <w:r w:rsidR="00E375EB" w:rsidRPr="00430EDB">
        <w:rPr>
          <w:rFonts w:ascii="Arial" w:eastAsia="Calibri" w:hAnsi="Arial" w:cs="Arial"/>
          <w:bCs/>
          <w:sz w:val="20"/>
          <w:szCs w:val="20"/>
          <w:lang w:val="da-DK"/>
        </w:rPr>
        <w:t xml:space="preserve"> Taksationsmyndigheden</w:t>
      </w:r>
      <w:r w:rsidRPr="00430EDB">
        <w:rPr>
          <w:rFonts w:ascii="Arial" w:eastAsia="Calibri" w:hAnsi="Arial" w:cs="Arial"/>
          <w:bCs/>
          <w:sz w:val="20"/>
          <w:szCs w:val="20"/>
          <w:lang w:val="da-DK"/>
        </w:rPr>
        <w:t xml:space="preserve"> til brug for sagsbehandlingen personoplysninger fra:</w:t>
      </w:r>
      <w:r w:rsidR="00EC4065">
        <w:rPr>
          <w:rFonts w:ascii="Arial" w:eastAsia="Calibri" w:hAnsi="Arial" w:cs="Arial"/>
          <w:bCs/>
          <w:sz w:val="20"/>
          <w:szCs w:val="20"/>
          <w:lang w:val="da-DK"/>
        </w:rPr>
        <w:t xml:space="preserve"> </w:t>
      </w:r>
      <w:r w:rsidR="000F0566" w:rsidRPr="00430EDB">
        <w:rPr>
          <w:rFonts w:ascii="Arial" w:eastAsia="Calibri" w:hAnsi="Arial" w:cs="Arial"/>
          <w:bCs/>
          <w:sz w:val="20"/>
          <w:szCs w:val="20"/>
          <w:lang w:val="da-DK"/>
        </w:rPr>
        <w:t>CPR registeret</w:t>
      </w:r>
      <w:r w:rsidR="00AF0D5E">
        <w:rPr>
          <w:rFonts w:ascii="Arial" w:eastAsia="Calibri" w:hAnsi="Arial" w:cs="Arial"/>
          <w:bCs/>
          <w:sz w:val="20"/>
          <w:szCs w:val="20"/>
          <w:lang w:val="da-DK"/>
        </w:rPr>
        <w:t>, OIS og tingbogen</w:t>
      </w:r>
    </w:p>
    <w:p w14:paraId="30D63096" w14:textId="77777777" w:rsidR="000F0566" w:rsidRPr="00430EDB" w:rsidRDefault="000F0566" w:rsidP="00AF0D5E">
      <w:pPr>
        <w:spacing w:before="19" w:after="0" w:line="240" w:lineRule="auto"/>
        <w:ind w:left="113" w:right="-20"/>
        <w:rPr>
          <w:rFonts w:ascii="Arial" w:eastAsia="Calibri" w:hAnsi="Arial" w:cs="Arial"/>
          <w:bCs/>
          <w:sz w:val="20"/>
          <w:szCs w:val="20"/>
          <w:lang w:val="da-DK"/>
        </w:rPr>
      </w:pPr>
    </w:p>
    <w:p w14:paraId="4C564288"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Opbevaring af dine personoplysninger</w:t>
      </w:r>
    </w:p>
    <w:p w14:paraId="24432FB4" w14:textId="13D459EF" w:rsidR="00D57E69" w:rsidRPr="00430EDB" w:rsidRDefault="00E375EB"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V</w:t>
      </w:r>
      <w:r w:rsidR="00D57E69" w:rsidRPr="00430EDB">
        <w:rPr>
          <w:rFonts w:ascii="Arial" w:eastAsia="Calibri" w:hAnsi="Arial" w:cs="Arial"/>
          <w:bCs/>
          <w:sz w:val="20"/>
          <w:szCs w:val="20"/>
          <w:lang w:val="da-DK"/>
        </w:rPr>
        <w:t>i oplyse</w:t>
      </w:r>
      <w:r w:rsidR="00A65805" w:rsidRPr="00430EDB">
        <w:rPr>
          <w:rFonts w:ascii="Arial" w:eastAsia="Calibri" w:hAnsi="Arial" w:cs="Arial"/>
          <w:bCs/>
          <w:sz w:val="20"/>
          <w:szCs w:val="20"/>
          <w:lang w:val="da-DK"/>
        </w:rPr>
        <w:t>r</w:t>
      </w:r>
      <w:r w:rsidR="00D57E69" w:rsidRPr="00430EDB">
        <w:rPr>
          <w:rFonts w:ascii="Arial" w:eastAsia="Calibri" w:hAnsi="Arial" w:cs="Arial"/>
          <w:bCs/>
          <w:sz w:val="20"/>
          <w:szCs w:val="20"/>
          <w:lang w:val="da-DK"/>
        </w:rPr>
        <w:t xml:space="preserve"> dig om, at dine personoplysninger senest slettes, når der ikke længere er et sagligt behov for at opbevare de pågældende personoplysninger.</w:t>
      </w:r>
    </w:p>
    <w:p w14:paraId="4089CD21"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018F426F"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Dine rettigheder</w:t>
      </w:r>
    </w:p>
    <w:p w14:paraId="0CF138B8" w14:textId="51A66BB4"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Du har efter databeskyttelsesforordningen en række rettigheder i forhold til vore</w:t>
      </w:r>
      <w:r w:rsidR="00E375EB" w:rsidRPr="00430EDB">
        <w:rPr>
          <w:rFonts w:ascii="Arial" w:eastAsia="Calibri" w:hAnsi="Arial" w:cs="Arial"/>
          <w:bCs/>
          <w:sz w:val="20"/>
          <w:szCs w:val="20"/>
          <w:lang w:val="da-DK"/>
        </w:rPr>
        <w:t>s behandling af personop</w:t>
      </w:r>
      <w:r w:rsidR="00196C51" w:rsidRPr="00430EDB">
        <w:rPr>
          <w:rFonts w:ascii="Arial" w:eastAsia="Calibri" w:hAnsi="Arial" w:cs="Arial"/>
          <w:bCs/>
          <w:sz w:val="20"/>
          <w:szCs w:val="20"/>
          <w:lang w:val="da-DK"/>
        </w:rPr>
        <w:t xml:space="preserve">lysninger om dig. </w:t>
      </w:r>
      <w:r w:rsidRPr="00430EDB">
        <w:rPr>
          <w:rFonts w:ascii="Arial" w:eastAsia="Calibri" w:hAnsi="Arial" w:cs="Arial"/>
          <w:bCs/>
          <w:sz w:val="20"/>
          <w:szCs w:val="20"/>
          <w:lang w:val="da-DK"/>
        </w:rPr>
        <w:t xml:space="preserve">Hvis du vil gøre brug af dine rettigheder skal du kontakte os. </w:t>
      </w:r>
    </w:p>
    <w:p w14:paraId="1D19AC2F"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7CEF4988"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Ret til at se personoplysninger (indsigtsret):</w:t>
      </w:r>
    </w:p>
    <w:p w14:paraId="02E4EB09"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Du har ret til at få indsigt i de persondata, som vi behandler om dig. Du kan anmode om indsigt i de persondata, som vi har registreret om dig, herunder de formål, som data er indsamlet til. Vi vil efterkomme din indsigtsanmodning så hurtigt som muligt og senest en måned efter, at vi har modtaget din henvendelse.</w:t>
      </w:r>
    </w:p>
    <w:p w14:paraId="231958B7"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1E6D30E9"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Ret til berigtigelse (rettelse):</w:t>
      </w:r>
    </w:p>
    <w:p w14:paraId="5DFA2F9D"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Du har ret til at få urigtige personoplysninger om dig selv rettet. Du har også ret til at få dine personoplysninger suppleret med yderligere oplysninger, hvis dette vil gøre dine personoplysninger mere fuldstændige og/eller ajourførte.</w:t>
      </w:r>
    </w:p>
    <w:p w14:paraId="62017320"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6CAA6B56"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Ret til sletning:</w:t>
      </w:r>
    </w:p>
    <w:p w14:paraId="60E4C4D7"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I særlige tilfælde har du ret til at få slettet personoplysninger om dig, inden tidspunktet for vores almindelige generelle sletning indtræffer. </w:t>
      </w:r>
    </w:p>
    <w:p w14:paraId="43605D06"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62DD7EC0"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Ret til begrænsning af behandling:</w:t>
      </w:r>
    </w:p>
    <w:p w14:paraId="66548834"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Du har visse tilfælde ret til at få behandlingen af dine personoplysninger begrænset. Hvis du har ret til at få begrænset behandlingen, må vi fremover kun behandle personoplysningerne – bortset fra opbevaring – med dit samtykke, eller med henblik på at retskrav kan fastlægges, gøres gældende eller forsvares, eller for at beskytte en person eller vigtige samfundsinteresser. </w:t>
      </w:r>
    </w:p>
    <w:p w14:paraId="53FA27C7"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3ED4E4EB"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Ret til indsigelse:</w:t>
      </w:r>
    </w:p>
    <w:p w14:paraId="085EED3B"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Du har i visse tilfælde ret til at gøre indsigelse mod vores ellers lovlige behandling af dine personoplysninger. </w:t>
      </w:r>
    </w:p>
    <w:p w14:paraId="3CBFAC74"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2047A493" w14:textId="77777777" w:rsidR="00D57E69" w:rsidRPr="00430EDB" w:rsidRDefault="00D57E69" w:rsidP="00EC4065">
      <w:pPr>
        <w:spacing w:before="19" w:after="0" w:line="240" w:lineRule="auto"/>
        <w:ind w:right="-20"/>
        <w:rPr>
          <w:rFonts w:ascii="Arial" w:eastAsia="Calibri" w:hAnsi="Arial" w:cs="Arial"/>
          <w:bCs/>
          <w:i/>
          <w:sz w:val="20"/>
          <w:szCs w:val="20"/>
          <w:lang w:val="da-DK"/>
        </w:rPr>
      </w:pPr>
      <w:r w:rsidRPr="00430EDB">
        <w:rPr>
          <w:rFonts w:ascii="Arial" w:eastAsia="Calibri" w:hAnsi="Arial" w:cs="Arial"/>
          <w:bCs/>
          <w:i/>
          <w:sz w:val="20"/>
          <w:szCs w:val="20"/>
          <w:lang w:val="da-DK"/>
        </w:rPr>
        <w:t>Ret til at transmittere personoplysninger (</w:t>
      </w:r>
      <w:proofErr w:type="spellStart"/>
      <w:r w:rsidRPr="00430EDB">
        <w:rPr>
          <w:rFonts w:ascii="Arial" w:eastAsia="Calibri" w:hAnsi="Arial" w:cs="Arial"/>
          <w:bCs/>
          <w:i/>
          <w:sz w:val="20"/>
          <w:szCs w:val="20"/>
          <w:lang w:val="da-DK"/>
        </w:rPr>
        <w:t>dataportabilitet</w:t>
      </w:r>
      <w:proofErr w:type="spellEnd"/>
      <w:r w:rsidRPr="00430EDB">
        <w:rPr>
          <w:rFonts w:ascii="Arial" w:eastAsia="Calibri" w:hAnsi="Arial" w:cs="Arial"/>
          <w:bCs/>
          <w:i/>
          <w:sz w:val="20"/>
          <w:szCs w:val="20"/>
          <w:lang w:val="da-DK"/>
        </w:rPr>
        <w:t>):</w:t>
      </w:r>
    </w:p>
    <w:p w14:paraId="77816B59"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Du har i visse tilfælde ret til at modtage dine personoplysninger i et struktureret, almindeligt anvendt og maskinlæsbart format samt at få overført disse personoplysninger fra én dataansvarlig til en anden uden hindring.</w:t>
      </w:r>
    </w:p>
    <w:p w14:paraId="3B002E44"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10FBC6FD" w14:textId="77777777"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Du kan læse mere om dine rettigheder i Datatilsynets vejledning om de registreredes rettigheder, som du finder på www.datatilsynet.dk.</w:t>
      </w:r>
    </w:p>
    <w:p w14:paraId="260D9B0C" w14:textId="77777777" w:rsidR="00D57E69" w:rsidRPr="00430EDB" w:rsidRDefault="00D57E69" w:rsidP="00AF0D5E">
      <w:pPr>
        <w:spacing w:before="19" w:after="0" w:line="240" w:lineRule="auto"/>
        <w:ind w:left="113" w:right="-20"/>
        <w:rPr>
          <w:rFonts w:ascii="Arial" w:eastAsia="Calibri" w:hAnsi="Arial" w:cs="Arial"/>
          <w:bCs/>
          <w:sz w:val="20"/>
          <w:szCs w:val="20"/>
          <w:lang w:val="da-DK"/>
        </w:rPr>
      </w:pPr>
    </w:p>
    <w:p w14:paraId="7301EB9B" w14:textId="77777777" w:rsidR="00D57E69" w:rsidRPr="00430EDB" w:rsidRDefault="00D57E69" w:rsidP="00EC4065">
      <w:pPr>
        <w:spacing w:before="19" w:after="0" w:line="240" w:lineRule="auto"/>
        <w:ind w:right="-20"/>
        <w:rPr>
          <w:rFonts w:ascii="Arial" w:eastAsia="Calibri" w:hAnsi="Arial" w:cs="Arial"/>
          <w:b/>
          <w:bCs/>
          <w:sz w:val="20"/>
          <w:szCs w:val="20"/>
          <w:lang w:val="da-DK"/>
        </w:rPr>
      </w:pPr>
      <w:r w:rsidRPr="00430EDB">
        <w:rPr>
          <w:rFonts w:ascii="Arial" w:eastAsia="Calibri" w:hAnsi="Arial" w:cs="Arial"/>
          <w:b/>
          <w:bCs/>
          <w:sz w:val="20"/>
          <w:szCs w:val="20"/>
          <w:lang w:val="da-DK"/>
        </w:rPr>
        <w:t xml:space="preserve">Klage til Datatilsynet </w:t>
      </w:r>
    </w:p>
    <w:p w14:paraId="3D42EC40" w14:textId="2BB887C1" w:rsidR="00D57E69" w:rsidRPr="00430EDB" w:rsidRDefault="00D57E69" w:rsidP="00EC4065">
      <w:pPr>
        <w:spacing w:before="19" w:after="0" w:line="240" w:lineRule="auto"/>
        <w:ind w:right="-20"/>
        <w:rPr>
          <w:rFonts w:ascii="Arial" w:eastAsia="Calibri" w:hAnsi="Arial" w:cs="Arial"/>
          <w:bCs/>
          <w:sz w:val="20"/>
          <w:szCs w:val="20"/>
          <w:lang w:val="da-DK"/>
        </w:rPr>
      </w:pPr>
      <w:r w:rsidRPr="00430EDB">
        <w:rPr>
          <w:rFonts w:ascii="Arial" w:eastAsia="Calibri" w:hAnsi="Arial" w:cs="Arial"/>
          <w:bCs/>
          <w:sz w:val="20"/>
          <w:szCs w:val="20"/>
          <w:lang w:val="da-DK"/>
        </w:rPr>
        <w:t xml:space="preserve">Du har ret til at indgive en klage til Datatilsynet, hvis du er utilfreds med den måde, vi behandler dine </w:t>
      </w:r>
      <w:proofErr w:type="spellStart"/>
      <w:r w:rsidRPr="00430EDB">
        <w:rPr>
          <w:rFonts w:ascii="Arial" w:eastAsia="Calibri" w:hAnsi="Arial" w:cs="Arial"/>
          <w:bCs/>
          <w:sz w:val="20"/>
          <w:szCs w:val="20"/>
          <w:lang w:val="da-DK"/>
        </w:rPr>
        <w:t>per-sonoplysninger</w:t>
      </w:r>
      <w:proofErr w:type="spellEnd"/>
      <w:r w:rsidRPr="00430EDB">
        <w:rPr>
          <w:rFonts w:ascii="Arial" w:eastAsia="Calibri" w:hAnsi="Arial" w:cs="Arial"/>
          <w:bCs/>
          <w:sz w:val="20"/>
          <w:szCs w:val="20"/>
          <w:lang w:val="da-DK"/>
        </w:rPr>
        <w:t xml:space="preserve"> på. Du finder Datatilsynets kontaktoplysninger på www.datatilsynet.dk.</w:t>
      </w:r>
    </w:p>
    <w:sectPr w:rsidR="00D57E69" w:rsidRPr="00430EDB" w:rsidSect="00AD09EA">
      <w:footerReference w:type="default" r:id="rId13"/>
      <w:headerReference w:type="first" r:id="rId14"/>
      <w:footerReference w:type="first" r:id="rId15"/>
      <w:type w:val="continuous"/>
      <w:pgSz w:w="11920" w:h="16840"/>
      <w:pgMar w:top="1418" w:right="1021" w:bottom="1610" w:left="1021" w:header="0" w:footer="12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86E4" w14:textId="77777777" w:rsidR="001374E3" w:rsidRDefault="001374E3">
      <w:pPr>
        <w:spacing w:after="0" w:line="240" w:lineRule="auto"/>
      </w:pPr>
      <w:r>
        <w:separator/>
      </w:r>
    </w:p>
  </w:endnote>
  <w:endnote w:type="continuationSeparator" w:id="0">
    <w:p w14:paraId="63498FE5" w14:textId="77777777" w:rsidR="001374E3" w:rsidRDefault="0013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DCBE" w14:textId="1672900F" w:rsidR="00057939" w:rsidRPr="00B3474C" w:rsidRDefault="00057939" w:rsidP="00B3474C">
    <w:pPr>
      <w:pStyle w:val="Sidefod"/>
      <w:jc w:val="center"/>
      <w:rPr>
        <w:snapToGrid w:val="0"/>
      </w:rPr>
    </w:pPr>
    <w:r>
      <w:rPr>
        <w:snapToGrid w:val="0"/>
      </w:rPr>
      <w:t xml:space="preserve">Side </w:t>
    </w:r>
    <w:r>
      <w:rPr>
        <w:snapToGrid w:val="0"/>
      </w:rPr>
      <w:fldChar w:fldCharType="begin"/>
    </w:r>
    <w:r>
      <w:rPr>
        <w:snapToGrid w:val="0"/>
      </w:rPr>
      <w:instrText xml:space="preserve"> PAGE </w:instrText>
    </w:r>
    <w:r>
      <w:rPr>
        <w:snapToGrid w:val="0"/>
      </w:rPr>
      <w:fldChar w:fldCharType="separate"/>
    </w:r>
    <w:r w:rsidR="000C3623">
      <w:rPr>
        <w:noProof/>
        <w:snapToGrid w:val="0"/>
      </w:rPr>
      <w:t>4</w:t>
    </w:r>
    <w:r>
      <w:rPr>
        <w:snapToGrid w:val="0"/>
      </w:rPr>
      <w:fldChar w:fldCharType="end"/>
    </w:r>
    <w:r>
      <w:rPr>
        <w:snapToGrid w:val="0"/>
      </w:rPr>
      <w:t xml:space="preserve"> </w:t>
    </w:r>
    <w:proofErr w:type="spellStart"/>
    <w:r>
      <w:rPr>
        <w:snapToGrid w:val="0"/>
      </w:rPr>
      <w:t>af</w:t>
    </w:r>
    <w:proofErr w:type="spellEnd"/>
    <w:r>
      <w:rPr>
        <w:snapToGrid w:val="0"/>
      </w:rPr>
      <w:t xml:space="preserve"> </w:t>
    </w:r>
    <w:r>
      <w:rPr>
        <w:snapToGrid w:val="0"/>
      </w:rPr>
      <w:fldChar w:fldCharType="begin"/>
    </w:r>
    <w:r>
      <w:rPr>
        <w:snapToGrid w:val="0"/>
      </w:rPr>
      <w:instrText xml:space="preserve"> NUMPAGES </w:instrText>
    </w:r>
    <w:r>
      <w:rPr>
        <w:snapToGrid w:val="0"/>
      </w:rPr>
      <w:fldChar w:fldCharType="separate"/>
    </w:r>
    <w:r w:rsidR="000C3623">
      <w:rPr>
        <w:noProof/>
        <w:snapToGrid w:val="0"/>
      </w:rPr>
      <w:t>4</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5C75" w14:textId="7BBDF588" w:rsidR="00057939" w:rsidRDefault="00057939" w:rsidP="00AD09EA">
    <w:pPr>
      <w:pStyle w:val="Sidefod"/>
      <w:jc w:val="center"/>
    </w:pPr>
    <w:r>
      <w:rPr>
        <w:snapToGrid w:val="0"/>
      </w:rPr>
      <w:t xml:space="preserve">Side </w:t>
    </w:r>
    <w:r>
      <w:rPr>
        <w:snapToGrid w:val="0"/>
      </w:rPr>
      <w:fldChar w:fldCharType="begin"/>
    </w:r>
    <w:r>
      <w:rPr>
        <w:snapToGrid w:val="0"/>
      </w:rPr>
      <w:instrText xml:space="preserve"> PAGE </w:instrText>
    </w:r>
    <w:r>
      <w:rPr>
        <w:snapToGrid w:val="0"/>
      </w:rPr>
      <w:fldChar w:fldCharType="separate"/>
    </w:r>
    <w:r w:rsidR="000C3623">
      <w:rPr>
        <w:noProof/>
        <w:snapToGrid w:val="0"/>
      </w:rPr>
      <w:t>1</w:t>
    </w:r>
    <w:r>
      <w:rPr>
        <w:snapToGrid w:val="0"/>
      </w:rPr>
      <w:fldChar w:fldCharType="end"/>
    </w:r>
    <w:r>
      <w:rPr>
        <w:snapToGrid w:val="0"/>
      </w:rPr>
      <w:t xml:space="preserve"> </w:t>
    </w:r>
    <w:proofErr w:type="spellStart"/>
    <w:r>
      <w:rPr>
        <w:snapToGrid w:val="0"/>
      </w:rPr>
      <w:t>af</w:t>
    </w:r>
    <w:proofErr w:type="spellEnd"/>
    <w:r>
      <w:rPr>
        <w:snapToGrid w:val="0"/>
      </w:rPr>
      <w:t xml:space="preserve"> </w:t>
    </w:r>
    <w:r>
      <w:rPr>
        <w:snapToGrid w:val="0"/>
      </w:rPr>
      <w:fldChar w:fldCharType="begin"/>
    </w:r>
    <w:r>
      <w:rPr>
        <w:snapToGrid w:val="0"/>
      </w:rPr>
      <w:instrText xml:space="preserve"> NUMPAGES </w:instrText>
    </w:r>
    <w:r>
      <w:rPr>
        <w:snapToGrid w:val="0"/>
      </w:rPr>
      <w:fldChar w:fldCharType="separate"/>
    </w:r>
    <w:r w:rsidR="000C3623">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21B35" w14:textId="77777777" w:rsidR="001374E3" w:rsidRDefault="001374E3">
      <w:pPr>
        <w:spacing w:after="0" w:line="240" w:lineRule="auto"/>
      </w:pPr>
      <w:r>
        <w:separator/>
      </w:r>
    </w:p>
  </w:footnote>
  <w:footnote w:type="continuationSeparator" w:id="0">
    <w:p w14:paraId="13BDCB83" w14:textId="77777777" w:rsidR="001374E3" w:rsidRDefault="001374E3">
      <w:pPr>
        <w:spacing w:after="0" w:line="240" w:lineRule="auto"/>
      </w:pPr>
      <w:r>
        <w:continuationSeparator/>
      </w:r>
    </w:p>
  </w:footnote>
  <w:footnote w:id="1">
    <w:p w14:paraId="7F659C23" w14:textId="6A9F1BA0" w:rsidR="00057939" w:rsidRPr="00601916" w:rsidRDefault="00057939">
      <w:pPr>
        <w:pStyle w:val="Fodnotetekst"/>
        <w:rPr>
          <w:sz w:val="16"/>
          <w:szCs w:val="16"/>
          <w:lang w:val="da-DK"/>
        </w:rPr>
      </w:pPr>
      <w:r w:rsidRPr="00601916">
        <w:rPr>
          <w:rStyle w:val="Fodnotehenvisning"/>
          <w:sz w:val="16"/>
          <w:szCs w:val="16"/>
        </w:rPr>
        <w:footnoteRef/>
      </w:r>
      <w:r w:rsidRPr="00601916">
        <w:rPr>
          <w:sz w:val="16"/>
          <w:szCs w:val="16"/>
          <w:lang w:val="da-DK"/>
        </w:rPr>
        <w:t xml:space="preserve"> I henhold til </w:t>
      </w:r>
      <w:r>
        <w:rPr>
          <w:sz w:val="16"/>
          <w:szCs w:val="16"/>
          <w:lang w:val="da-DK"/>
        </w:rPr>
        <w:t xml:space="preserve">§§ 6-12 i </w:t>
      </w:r>
      <w:r w:rsidRPr="00601916">
        <w:rPr>
          <w:sz w:val="16"/>
          <w:szCs w:val="16"/>
          <w:lang w:val="da-DK"/>
        </w:rPr>
        <w:t>lov om fremme af vedva</w:t>
      </w:r>
      <w:r>
        <w:rPr>
          <w:sz w:val="16"/>
          <w:szCs w:val="16"/>
          <w:lang w:val="da-DK"/>
        </w:rPr>
        <w:t>rende energi.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6B67" w14:textId="0B28E74A" w:rsidR="00057939" w:rsidRDefault="00057939">
    <w:pPr>
      <w:pStyle w:val="Sidehoved"/>
    </w:pPr>
    <w:r>
      <w:rPr>
        <w:noProof/>
        <w:lang w:val="da-DK" w:eastAsia="da-DK"/>
      </w:rPr>
      <w:drawing>
        <wp:anchor distT="0" distB="0" distL="114300" distR="114300" simplePos="0" relativeHeight="251659264" behindDoc="0" locked="0" layoutInCell="1" allowOverlap="1" wp14:anchorId="3B3DBC1A" wp14:editId="68045483">
          <wp:simplePos x="0" y="0"/>
          <wp:positionH relativeFrom="column">
            <wp:posOffset>4481195</wp:posOffset>
          </wp:positionH>
          <wp:positionV relativeFrom="paragraph">
            <wp:posOffset>109220</wp:posOffset>
          </wp:positionV>
          <wp:extent cx="2574000" cy="666000"/>
          <wp:effectExtent l="0" t="0" r="0" b="1270"/>
          <wp:wrapNone/>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000" cy="66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05C7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3F6DB4"/>
    <w:multiLevelType w:val="hybridMultilevel"/>
    <w:tmpl w:val="62B66384"/>
    <w:lvl w:ilvl="0" w:tplc="C144CCE8">
      <w:start w:val="5"/>
      <w:numFmt w:val="bullet"/>
      <w:lvlText w:val=""/>
      <w:lvlJc w:val="left"/>
      <w:pPr>
        <w:ind w:left="720" w:hanging="360"/>
      </w:pPr>
      <w:rPr>
        <w:rFonts w:ascii="Symbol" w:eastAsiaTheme="minorHAnsi" w:hAnsi="Symbol" w:cs="Arial" w:hint="default"/>
        <w:b w:val="0"/>
        <w:color w:val="FF000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8D1A59"/>
    <w:multiLevelType w:val="multilevel"/>
    <w:tmpl w:val="D048DEFC"/>
    <w:lvl w:ilvl="0">
      <w:start w:val="1"/>
      <w:numFmt w:val="bullet"/>
      <w:lvlRestart w:val="0"/>
      <w:lvlText w:val=""/>
      <w:lvlJc w:val="left"/>
      <w:pPr>
        <w:tabs>
          <w:tab w:val="num" w:pos="3395"/>
        </w:tabs>
        <w:ind w:left="3395" w:hanging="360"/>
      </w:pPr>
      <w:rPr>
        <w:rFonts w:ascii="Symbol" w:hAnsi="Symbol" w:hint="default"/>
      </w:rPr>
    </w:lvl>
    <w:lvl w:ilvl="1">
      <w:start w:val="1"/>
      <w:numFmt w:val="lowerLetter"/>
      <w:lvlText w:val="%2)"/>
      <w:lvlJc w:val="left"/>
      <w:pPr>
        <w:ind w:left="3755" w:hanging="360"/>
      </w:pPr>
    </w:lvl>
    <w:lvl w:ilvl="2">
      <w:start w:val="1"/>
      <w:numFmt w:val="lowerRoman"/>
      <w:lvlText w:val="%3)"/>
      <w:lvlJc w:val="left"/>
      <w:pPr>
        <w:ind w:left="4115" w:hanging="360"/>
      </w:pPr>
    </w:lvl>
    <w:lvl w:ilvl="3">
      <w:start w:val="1"/>
      <w:numFmt w:val="decimal"/>
      <w:lvlText w:val="(%4)"/>
      <w:lvlJc w:val="left"/>
      <w:pPr>
        <w:ind w:left="4475" w:hanging="360"/>
      </w:pPr>
    </w:lvl>
    <w:lvl w:ilvl="4">
      <w:start w:val="1"/>
      <w:numFmt w:val="lowerLetter"/>
      <w:lvlText w:val="(%5)"/>
      <w:lvlJc w:val="left"/>
      <w:pPr>
        <w:ind w:left="4835" w:hanging="360"/>
      </w:pPr>
    </w:lvl>
    <w:lvl w:ilvl="5">
      <w:start w:val="1"/>
      <w:numFmt w:val="lowerRoman"/>
      <w:lvlText w:val="(%6)"/>
      <w:lvlJc w:val="left"/>
      <w:pPr>
        <w:ind w:left="5195" w:hanging="360"/>
      </w:pPr>
    </w:lvl>
    <w:lvl w:ilvl="6">
      <w:start w:val="1"/>
      <w:numFmt w:val="decimal"/>
      <w:lvlText w:val="%7."/>
      <w:lvlJc w:val="left"/>
      <w:pPr>
        <w:ind w:left="5555" w:hanging="360"/>
      </w:pPr>
    </w:lvl>
    <w:lvl w:ilvl="7">
      <w:start w:val="1"/>
      <w:numFmt w:val="lowerLetter"/>
      <w:lvlText w:val="%8."/>
      <w:lvlJc w:val="left"/>
      <w:pPr>
        <w:ind w:left="5915" w:hanging="360"/>
      </w:pPr>
    </w:lvl>
    <w:lvl w:ilvl="8">
      <w:start w:val="1"/>
      <w:numFmt w:val="lowerRoman"/>
      <w:lvlText w:val="%9."/>
      <w:lvlJc w:val="left"/>
      <w:pPr>
        <w:ind w:left="6275" w:hanging="360"/>
      </w:pPr>
    </w:lvl>
  </w:abstractNum>
  <w:abstractNum w:abstractNumId="3" w15:restartNumberingAfterBreak="0">
    <w:nsid w:val="07AA26D5"/>
    <w:multiLevelType w:val="hybridMultilevel"/>
    <w:tmpl w:val="E2B8620C"/>
    <w:lvl w:ilvl="0" w:tplc="F176DF74">
      <w:start w:val="5"/>
      <w:numFmt w:val="bullet"/>
      <w:lvlText w:val=""/>
      <w:lvlJc w:val="left"/>
      <w:pPr>
        <w:ind w:left="720" w:hanging="360"/>
      </w:pPr>
      <w:rPr>
        <w:rFonts w:ascii="Symbol" w:eastAsiaTheme="minorHAnsi" w:hAnsi="Symbol" w:cs="Arial" w:hint="default"/>
        <w:b w:val="0"/>
        <w:color w:val="FF000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C72D3C"/>
    <w:multiLevelType w:val="multilevel"/>
    <w:tmpl w:val="31362F42"/>
    <w:lvl w:ilvl="0">
      <w:start w:val="1"/>
      <w:numFmt w:val="bullet"/>
      <w:lvlRestart w:val="0"/>
      <w:lvlText w:val=""/>
      <w:lvlJc w:val="left"/>
      <w:pPr>
        <w:tabs>
          <w:tab w:val="num" w:pos="699"/>
        </w:tabs>
        <w:ind w:left="699" w:hanging="360"/>
      </w:pPr>
      <w:rPr>
        <w:rFonts w:ascii="Symbol" w:hAnsi="Symbol" w:hint="default"/>
      </w:rPr>
    </w:lvl>
    <w:lvl w:ilvl="1">
      <w:start w:val="1"/>
      <w:numFmt w:val="lowerLetter"/>
      <w:lvlText w:val="%2)"/>
      <w:lvlJc w:val="left"/>
      <w:pPr>
        <w:ind w:left="1059" w:hanging="360"/>
      </w:pPr>
    </w:lvl>
    <w:lvl w:ilvl="2">
      <w:start w:val="1"/>
      <w:numFmt w:val="lowerRoman"/>
      <w:lvlText w:val="%3)"/>
      <w:lvlJc w:val="left"/>
      <w:pPr>
        <w:ind w:left="1419" w:hanging="360"/>
      </w:pPr>
    </w:lvl>
    <w:lvl w:ilvl="3">
      <w:start w:val="1"/>
      <w:numFmt w:val="decimal"/>
      <w:lvlText w:val="(%4)"/>
      <w:lvlJc w:val="left"/>
      <w:pPr>
        <w:ind w:left="1779" w:hanging="360"/>
      </w:pPr>
    </w:lvl>
    <w:lvl w:ilvl="4">
      <w:start w:val="1"/>
      <w:numFmt w:val="lowerLetter"/>
      <w:lvlText w:val="(%5)"/>
      <w:lvlJc w:val="left"/>
      <w:pPr>
        <w:ind w:left="2139" w:hanging="360"/>
      </w:pPr>
    </w:lvl>
    <w:lvl w:ilvl="5">
      <w:start w:val="1"/>
      <w:numFmt w:val="bullet"/>
      <w:lvlText w:val=""/>
      <w:lvlJc w:val="left"/>
      <w:pPr>
        <w:ind w:left="2499" w:hanging="360"/>
      </w:pPr>
      <w:rPr>
        <w:rFonts w:ascii="Symbol" w:hAnsi="Symbol" w:hint="default"/>
      </w:rPr>
    </w:lvl>
    <w:lvl w:ilvl="6">
      <w:start w:val="1"/>
      <w:numFmt w:val="decimal"/>
      <w:lvlText w:val="%7."/>
      <w:lvlJc w:val="left"/>
      <w:pPr>
        <w:ind w:left="2859" w:hanging="360"/>
      </w:pPr>
    </w:lvl>
    <w:lvl w:ilvl="7">
      <w:start w:val="1"/>
      <w:numFmt w:val="lowerLetter"/>
      <w:lvlText w:val="%8."/>
      <w:lvlJc w:val="left"/>
      <w:pPr>
        <w:ind w:left="3219" w:hanging="360"/>
      </w:pPr>
    </w:lvl>
    <w:lvl w:ilvl="8">
      <w:start w:val="1"/>
      <w:numFmt w:val="lowerRoman"/>
      <w:lvlText w:val="%9."/>
      <w:lvlJc w:val="left"/>
      <w:pPr>
        <w:ind w:left="3579" w:hanging="360"/>
      </w:pPr>
    </w:lvl>
  </w:abstractNum>
  <w:abstractNum w:abstractNumId="5" w15:restartNumberingAfterBreak="0">
    <w:nsid w:val="11B33736"/>
    <w:multiLevelType w:val="multilevel"/>
    <w:tmpl w:val="4EE4F86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3E7C4D"/>
    <w:multiLevelType w:val="multilevel"/>
    <w:tmpl w:val="74265826"/>
    <w:lvl w:ilvl="0">
      <w:start w:val="1"/>
      <w:numFmt w:val="bullet"/>
      <w:lvlRestart w:val="0"/>
      <w:lvlText w:val=""/>
      <w:lvlJc w:val="left"/>
      <w:pPr>
        <w:tabs>
          <w:tab w:val="num" w:pos="1440"/>
        </w:tabs>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A73460"/>
    <w:multiLevelType w:val="hybridMultilevel"/>
    <w:tmpl w:val="21CE54B4"/>
    <w:lvl w:ilvl="0" w:tplc="A4CEFD46">
      <w:numFmt w:val="bullet"/>
      <w:lvlText w:val="•"/>
      <w:lvlJc w:val="left"/>
      <w:pPr>
        <w:ind w:left="1080" w:hanging="72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1E2A1E"/>
    <w:multiLevelType w:val="hybridMultilevel"/>
    <w:tmpl w:val="033C83C6"/>
    <w:lvl w:ilvl="0" w:tplc="4FBA145A">
      <w:numFmt w:val="bullet"/>
      <w:lvlText w:val="•"/>
      <w:lvlJc w:val="left"/>
      <w:pPr>
        <w:ind w:left="1080" w:hanging="72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F6650D"/>
    <w:multiLevelType w:val="multilevel"/>
    <w:tmpl w:val="ED08D65C"/>
    <w:lvl w:ilvl="0">
      <w:start w:val="1"/>
      <w:numFmt w:val="bullet"/>
      <w:lvlRestart w:val="0"/>
      <w:lvlText w:val=""/>
      <w:lvlJc w:val="left"/>
      <w:pPr>
        <w:tabs>
          <w:tab w:val="num" w:pos="699"/>
        </w:tabs>
        <w:ind w:left="699" w:hanging="360"/>
      </w:pPr>
      <w:rPr>
        <w:rFonts w:ascii="Symbol" w:hAnsi="Symbol" w:hint="default"/>
      </w:rPr>
    </w:lvl>
    <w:lvl w:ilvl="1">
      <w:start w:val="1"/>
      <w:numFmt w:val="lowerLetter"/>
      <w:lvlText w:val="%2)"/>
      <w:lvlJc w:val="left"/>
      <w:pPr>
        <w:ind w:left="1059" w:hanging="360"/>
      </w:pPr>
    </w:lvl>
    <w:lvl w:ilvl="2">
      <w:start w:val="1"/>
      <w:numFmt w:val="bullet"/>
      <w:lvlText w:val=""/>
      <w:lvlJc w:val="left"/>
      <w:pPr>
        <w:ind w:left="1419" w:hanging="360"/>
      </w:pPr>
      <w:rPr>
        <w:rFonts w:ascii="Symbol" w:hAnsi="Symbol" w:hint="default"/>
      </w:rPr>
    </w:lvl>
    <w:lvl w:ilvl="3">
      <w:start w:val="1"/>
      <w:numFmt w:val="decimal"/>
      <w:lvlText w:val="(%4)"/>
      <w:lvlJc w:val="left"/>
      <w:pPr>
        <w:ind w:left="1779" w:hanging="360"/>
      </w:pPr>
    </w:lvl>
    <w:lvl w:ilvl="4">
      <w:start w:val="1"/>
      <w:numFmt w:val="lowerLetter"/>
      <w:lvlText w:val="(%5)"/>
      <w:lvlJc w:val="left"/>
      <w:pPr>
        <w:ind w:left="2139" w:hanging="360"/>
      </w:pPr>
    </w:lvl>
    <w:lvl w:ilvl="5">
      <w:start w:val="1"/>
      <w:numFmt w:val="bullet"/>
      <w:lvlText w:val=""/>
      <w:lvlJc w:val="left"/>
      <w:pPr>
        <w:ind w:left="2499" w:hanging="360"/>
      </w:pPr>
      <w:rPr>
        <w:rFonts w:ascii="Symbol" w:hAnsi="Symbol" w:hint="default"/>
      </w:rPr>
    </w:lvl>
    <w:lvl w:ilvl="6">
      <w:start w:val="1"/>
      <w:numFmt w:val="decimal"/>
      <w:lvlText w:val="%7."/>
      <w:lvlJc w:val="left"/>
      <w:pPr>
        <w:ind w:left="2859" w:hanging="360"/>
      </w:pPr>
    </w:lvl>
    <w:lvl w:ilvl="7">
      <w:start w:val="1"/>
      <w:numFmt w:val="lowerLetter"/>
      <w:lvlText w:val="%8."/>
      <w:lvlJc w:val="left"/>
      <w:pPr>
        <w:ind w:left="3219" w:hanging="360"/>
      </w:pPr>
    </w:lvl>
    <w:lvl w:ilvl="8">
      <w:start w:val="1"/>
      <w:numFmt w:val="lowerRoman"/>
      <w:lvlText w:val="%9."/>
      <w:lvlJc w:val="left"/>
      <w:pPr>
        <w:ind w:left="3579" w:hanging="360"/>
      </w:pPr>
    </w:lvl>
  </w:abstractNum>
  <w:abstractNum w:abstractNumId="10" w15:restartNumberingAfterBreak="0">
    <w:nsid w:val="2D3F0EA4"/>
    <w:multiLevelType w:val="hybridMultilevel"/>
    <w:tmpl w:val="A9A0EC02"/>
    <w:lvl w:ilvl="0" w:tplc="8C04EDD6">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46F43DB"/>
    <w:multiLevelType w:val="multilevel"/>
    <w:tmpl w:val="ED44D33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1846B2"/>
    <w:multiLevelType w:val="hybridMultilevel"/>
    <w:tmpl w:val="A0F8EF66"/>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3" w15:restartNumberingAfterBreak="0">
    <w:nsid w:val="4F1772EF"/>
    <w:multiLevelType w:val="hybridMultilevel"/>
    <w:tmpl w:val="D5FCC8A4"/>
    <w:lvl w:ilvl="0" w:tplc="E5C67F58">
      <w:start w:val="5"/>
      <w:numFmt w:val="bullet"/>
      <w:lvlText w:val=""/>
      <w:lvlJc w:val="left"/>
      <w:pPr>
        <w:ind w:left="720" w:hanging="360"/>
      </w:pPr>
      <w:rPr>
        <w:rFonts w:ascii="Symbol" w:eastAsia="Times New Roman" w:hAnsi="Symbol" w:cs="Arial"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3A687F"/>
    <w:multiLevelType w:val="multilevel"/>
    <w:tmpl w:val="787EFE2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C52410"/>
    <w:multiLevelType w:val="multilevel"/>
    <w:tmpl w:val="E34C904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B96B95"/>
    <w:multiLevelType w:val="hybridMultilevel"/>
    <w:tmpl w:val="0D861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54F511F"/>
    <w:multiLevelType w:val="multilevel"/>
    <w:tmpl w:val="3A98577C"/>
    <w:lvl w:ilvl="0">
      <w:start w:val="1"/>
      <w:numFmt w:val="bullet"/>
      <w:lvlRestart w:val="0"/>
      <w:lvlText w:val=""/>
      <w:lvlJc w:val="left"/>
      <w:pPr>
        <w:tabs>
          <w:tab w:val="num" w:pos="699"/>
        </w:tabs>
        <w:ind w:left="699" w:hanging="360"/>
      </w:pPr>
      <w:rPr>
        <w:rFonts w:ascii="Symbol" w:hAnsi="Symbol" w:hint="default"/>
      </w:rPr>
    </w:lvl>
    <w:lvl w:ilvl="1">
      <w:start w:val="1"/>
      <w:numFmt w:val="lowerLetter"/>
      <w:lvlText w:val="%2)"/>
      <w:lvlJc w:val="left"/>
      <w:pPr>
        <w:ind w:left="1059" w:hanging="360"/>
      </w:pPr>
    </w:lvl>
    <w:lvl w:ilvl="2">
      <w:start w:val="1"/>
      <w:numFmt w:val="lowerRoman"/>
      <w:lvlText w:val="%3)"/>
      <w:lvlJc w:val="left"/>
      <w:pPr>
        <w:ind w:left="1419" w:hanging="360"/>
      </w:pPr>
    </w:lvl>
    <w:lvl w:ilvl="3">
      <w:start w:val="1"/>
      <w:numFmt w:val="decimal"/>
      <w:lvlText w:val="(%4)"/>
      <w:lvlJc w:val="left"/>
      <w:pPr>
        <w:ind w:left="1779" w:hanging="360"/>
      </w:pPr>
    </w:lvl>
    <w:lvl w:ilvl="4">
      <w:start w:val="1"/>
      <w:numFmt w:val="lowerLetter"/>
      <w:lvlText w:val="(%5)"/>
      <w:lvlJc w:val="left"/>
      <w:pPr>
        <w:ind w:left="2139" w:hanging="360"/>
      </w:pPr>
    </w:lvl>
    <w:lvl w:ilvl="5">
      <w:start w:val="1"/>
      <w:numFmt w:val="lowerRoman"/>
      <w:lvlText w:val="(%6)"/>
      <w:lvlJc w:val="left"/>
      <w:pPr>
        <w:ind w:left="2499" w:hanging="360"/>
      </w:pPr>
    </w:lvl>
    <w:lvl w:ilvl="6">
      <w:start w:val="1"/>
      <w:numFmt w:val="decimal"/>
      <w:lvlText w:val="%7."/>
      <w:lvlJc w:val="left"/>
      <w:pPr>
        <w:ind w:left="2859" w:hanging="360"/>
      </w:pPr>
    </w:lvl>
    <w:lvl w:ilvl="7">
      <w:start w:val="1"/>
      <w:numFmt w:val="lowerLetter"/>
      <w:lvlText w:val="%8."/>
      <w:lvlJc w:val="left"/>
      <w:pPr>
        <w:ind w:left="3219" w:hanging="360"/>
      </w:pPr>
    </w:lvl>
    <w:lvl w:ilvl="8">
      <w:start w:val="1"/>
      <w:numFmt w:val="lowerRoman"/>
      <w:lvlText w:val="%9."/>
      <w:lvlJc w:val="left"/>
      <w:pPr>
        <w:ind w:left="3579" w:hanging="360"/>
      </w:pPr>
    </w:lvl>
  </w:abstractNum>
  <w:abstractNum w:abstractNumId="18" w15:restartNumberingAfterBreak="0">
    <w:nsid w:val="660510AC"/>
    <w:multiLevelType w:val="multilevel"/>
    <w:tmpl w:val="51A486B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9864BA"/>
    <w:multiLevelType w:val="multilevel"/>
    <w:tmpl w:val="98D49314"/>
    <w:lvl w:ilvl="0">
      <w:start w:val="1"/>
      <w:numFmt w:val="bullet"/>
      <w:lvlRestart w:val="0"/>
      <w:lvlText w:val=""/>
      <w:lvlJc w:val="left"/>
      <w:pPr>
        <w:tabs>
          <w:tab w:val="num" w:pos="1377"/>
        </w:tabs>
        <w:ind w:left="1377" w:hanging="360"/>
      </w:pPr>
      <w:rPr>
        <w:rFonts w:ascii="Symbol" w:hAnsi="Symbol" w:hint="default"/>
      </w:rPr>
    </w:lvl>
    <w:lvl w:ilvl="1">
      <w:start w:val="1"/>
      <w:numFmt w:val="lowerLetter"/>
      <w:lvlText w:val="%2)"/>
      <w:lvlJc w:val="left"/>
      <w:pPr>
        <w:ind w:left="1737" w:hanging="360"/>
      </w:pPr>
    </w:lvl>
    <w:lvl w:ilvl="2">
      <w:start w:val="1"/>
      <w:numFmt w:val="lowerRoman"/>
      <w:lvlText w:val="%3)"/>
      <w:lvlJc w:val="left"/>
      <w:pPr>
        <w:ind w:left="2097" w:hanging="360"/>
      </w:pPr>
    </w:lvl>
    <w:lvl w:ilvl="3">
      <w:start w:val="1"/>
      <w:numFmt w:val="decimal"/>
      <w:lvlText w:val="(%4)"/>
      <w:lvlJc w:val="left"/>
      <w:pPr>
        <w:ind w:left="2457" w:hanging="360"/>
      </w:pPr>
    </w:lvl>
    <w:lvl w:ilvl="4">
      <w:start w:val="1"/>
      <w:numFmt w:val="lowerLetter"/>
      <w:lvlText w:val="(%5)"/>
      <w:lvlJc w:val="left"/>
      <w:pPr>
        <w:ind w:left="2817" w:hanging="360"/>
      </w:pPr>
    </w:lvl>
    <w:lvl w:ilvl="5">
      <w:start w:val="1"/>
      <w:numFmt w:val="lowerRoman"/>
      <w:lvlText w:val="(%6)"/>
      <w:lvlJc w:val="left"/>
      <w:pPr>
        <w:ind w:left="3177" w:hanging="360"/>
      </w:pPr>
    </w:lvl>
    <w:lvl w:ilvl="6">
      <w:start w:val="1"/>
      <w:numFmt w:val="decimal"/>
      <w:lvlText w:val="%7."/>
      <w:lvlJc w:val="left"/>
      <w:pPr>
        <w:ind w:left="3537" w:hanging="360"/>
      </w:pPr>
    </w:lvl>
    <w:lvl w:ilvl="7">
      <w:start w:val="1"/>
      <w:numFmt w:val="lowerLetter"/>
      <w:lvlText w:val="%8."/>
      <w:lvlJc w:val="left"/>
      <w:pPr>
        <w:ind w:left="3897" w:hanging="360"/>
      </w:pPr>
    </w:lvl>
    <w:lvl w:ilvl="8">
      <w:start w:val="1"/>
      <w:numFmt w:val="lowerRoman"/>
      <w:lvlText w:val="%9."/>
      <w:lvlJc w:val="left"/>
      <w:pPr>
        <w:ind w:left="4257" w:hanging="360"/>
      </w:pPr>
    </w:lvl>
  </w:abstractNum>
  <w:abstractNum w:abstractNumId="20" w15:restartNumberingAfterBreak="0">
    <w:nsid w:val="6C9A2B20"/>
    <w:multiLevelType w:val="multilevel"/>
    <w:tmpl w:val="8AE84BE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815B6B"/>
    <w:multiLevelType w:val="multilevel"/>
    <w:tmpl w:val="B46AC45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360963"/>
    <w:multiLevelType w:val="hybridMultilevel"/>
    <w:tmpl w:val="35E29426"/>
    <w:lvl w:ilvl="0" w:tplc="AC920F38">
      <w:start w:val="5"/>
      <w:numFmt w:val="bullet"/>
      <w:lvlText w:val=""/>
      <w:lvlJc w:val="left"/>
      <w:pPr>
        <w:ind w:left="720" w:hanging="360"/>
      </w:pPr>
      <w:rPr>
        <w:rFonts w:ascii="Symbol" w:eastAsiaTheme="minorHAnsi" w:hAnsi="Symbol" w:cs="Arial" w:hint="default"/>
        <w:b w:val="0"/>
        <w:color w:val="FF000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8"/>
  </w:num>
  <w:num w:numId="4">
    <w:abstractNumId w:val="2"/>
  </w:num>
  <w:num w:numId="5">
    <w:abstractNumId w:val="5"/>
  </w:num>
  <w:num w:numId="6">
    <w:abstractNumId w:val="14"/>
  </w:num>
  <w:num w:numId="7">
    <w:abstractNumId w:val="7"/>
  </w:num>
  <w:num w:numId="8">
    <w:abstractNumId w:val="19"/>
  </w:num>
  <w:num w:numId="9">
    <w:abstractNumId w:val="17"/>
  </w:num>
  <w:num w:numId="10">
    <w:abstractNumId w:val="4"/>
  </w:num>
  <w:num w:numId="11">
    <w:abstractNumId w:val="9"/>
  </w:num>
  <w:num w:numId="12">
    <w:abstractNumId w:val="12"/>
  </w:num>
  <w:num w:numId="13">
    <w:abstractNumId w:val="21"/>
  </w:num>
  <w:num w:numId="14">
    <w:abstractNumId w:val="15"/>
  </w:num>
  <w:num w:numId="15">
    <w:abstractNumId w:val="11"/>
  </w:num>
  <w:num w:numId="16">
    <w:abstractNumId w:val="8"/>
  </w:num>
  <w:num w:numId="17">
    <w:abstractNumId w:val="6"/>
  </w:num>
  <w:num w:numId="18">
    <w:abstractNumId w:val="16"/>
  </w:num>
  <w:num w:numId="19">
    <w:abstractNumId w:val="1"/>
  </w:num>
  <w:num w:numId="20">
    <w:abstractNumId w:val="22"/>
  </w:num>
  <w:num w:numId="21">
    <w:abstractNumId w:val="3"/>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5B"/>
    <w:rsid w:val="000245ED"/>
    <w:rsid w:val="00035D18"/>
    <w:rsid w:val="00057939"/>
    <w:rsid w:val="00091652"/>
    <w:rsid w:val="000B1D5B"/>
    <w:rsid w:val="000C3623"/>
    <w:rsid w:val="000F0566"/>
    <w:rsid w:val="001137AE"/>
    <w:rsid w:val="001374E3"/>
    <w:rsid w:val="001375CB"/>
    <w:rsid w:val="00153C2A"/>
    <w:rsid w:val="00196C51"/>
    <w:rsid w:val="001A2A91"/>
    <w:rsid w:val="001A4F32"/>
    <w:rsid w:val="001B73E6"/>
    <w:rsid w:val="001C6223"/>
    <w:rsid w:val="001E167B"/>
    <w:rsid w:val="001F040F"/>
    <w:rsid w:val="002070FE"/>
    <w:rsid w:val="00212644"/>
    <w:rsid w:val="00256A2F"/>
    <w:rsid w:val="00274083"/>
    <w:rsid w:val="00295535"/>
    <w:rsid w:val="002B1A89"/>
    <w:rsid w:val="002F7657"/>
    <w:rsid w:val="00303670"/>
    <w:rsid w:val="0030473C"/>
    <w:rsid w:val="00331ACB"/>
    <w:rsid w:val="0033309C"/>
    <w:rsid w:val="00350D7A"/>
    <w:rsid w:val="00363C99"/>
    <w:rsid w:val="0039785E"/>
    <w:rsid w:val="003C6DB9"/>
    <w:rsid w:val="003F2079"/>
    <w:rsid w:val="0040542A"/>
    <w:rsid w:val="0041211F"/>
    <w:rsid w:val="00430EDB"/>
    <w:rsid w:val="00455CB1"/>
    <w:rsid w:val="00487317"/>
    <w:rsid w:val="00495158"/>
    <w:rsid w:val="004A271E"/>
    <w:rsid w:val="00510D3A"/>
    <w:rsid w:val="00540975"/>
    <w:rsid w:val="00542F55"/>
    <w:rsid w:val="005759CD"/>
    <w:rsid w:val="0057623D"/>
    <w:rsid w:val="005B5909"/>
    <w:rsid w:val="005D02D1"/>
    <w:rsid w:val="00601916"/>
    <w:rsid w:val="006073AD"/>
    <w:rsid w:val="00617B49"/>
    <w:rsid w:val="00635553"/>
    <w:rsid w:val="00646438"/>
    <w:rsid w:val="006C2C1E"/>
    <w:rsid w:val="006E12F7"/>
    <w:rsid w:val="00705E4D"/>
    <w:rsid w:val="00714F37"/>
    <w:rsid w:val="007403FA"/>
    <w:rsid w:val="00742D47"/>
    <w:rsid w:val="007503F6"/>
    <w:rsid w:val="007A583A"/>
    <w:rsid w:val="007C0027"/>
    <w:rsid w:val="007C0958"/>
    <w:rsid w:val="00815D0C"/>
    <w:rsid w:val="0082540B"/>
    <w:rsid w:val="008453D6"/>
    <w:rsid w:val="00874FAD"/>
    <w:rsid w:val="008853E6"/>
    <w:rsid w:val="008C2C39"/>
    <w:rsid w:val="008C4318"/>
    <w:rsid w:val="008C463E"/>
    <w:rsid w:val="008C5CD2"/>
    <w:rsid w:val="008D46AF"/>
    <w:rsid w:val="008F2676"/>
    <w:rsid w:val="009020DC"/>
    <w:rsid w:val="00914677"/>
    <w:rsid w:val="00965C5B"/>
    <w:rsid w:val="009909F4"/>
    <w:rsid w:val="00A1571A"/>
    <w:rsid w:val="00A23B33"/>
    <w:rsid w:val="00A35DC1"/>
    <w:rsid w:val="00A35F9F"/>
    <w:rsid w:val="00A53C82"/>
    <w:rsid w:val="00A65805"/>
    <w:rsid w:val="00A724FB"/>
    <w:rsid w:val="00A72522"/>
    <w:rsid w:val="00AB643A"/>
    <w:rsid w:val="00AB69ED"/>
    <w:rsid w:val="00AD09EA"/>
    <w:rsid w:val="00AD0E45"/>
    <w:rsid w:val="00AF0D5E"/>
    <w:rsid w:val="00B0357F"/>
    <w:rsid w:val="00B11A27"/>
    <w:rsid w:val="00B12C52"/>
    <w:rsid w:val="00B26D85"/>
    <w:rsid w:val="00B3474C"/>
    <w:rsid w:val="00B42B57"/>
    <w:rsid w:val="00B51A69"/>
    <w:rsid w:val="00B52823"/>
    <w:rsid w:val="00B55C56"/>
    <w:rsid w:val="00B652FE"/>
    <w:rsid w:val="00B75EBE"/>
    <w:rsid w:val="00BD2416"/>
    <w:rsid w:val="00BD62D7"/>
    <w:rsid w:val="00BE7703"/>
    <w:rsid w:val="00C12EA6"/>
    <w:rsid w:val="00C25A36"/>
    <w:rsid w:val="00C3069B"/>
    <w:rsid w:val="00C54F2D"/>
    <w:rsid w:val="00C647E7"/>
    <w:rsid w:val="00C8698B"/>
    <w:rsid w:val="00CB4B4D"/>
    <w:rsid w:val="00CD2A4D"/>
    <w:rsid w:val="00D165B0"/>
    <w:rsid w:val="00D3609F"/>
    <w:rsid w:val="00D41112"/>
    <w:rsid w:val="00D57E69"/>
    <w:rsid w:val="00D64CBF"/>
    <w:rsid w:val="00D64F50"/>
    <w:rsid w:val="00D81B75"/>
    <w:rsid w:val="00DF2315"/>
    <w:rsid w:val="00DF73C6"/>
    <w:rsid w:val="00E13764"/>
    <w:rsid w:val="00E24F2F"/>
    <w:rsid w:val="00E375EB"/>
    <w:rsid w:val="00E87FEA"/>
    <w:rsid w:val="00E9186F"/>
    <w:rsid w:val="00E93471"/>
    <w:rsid w:val="00EC4012"/>
    <w:rsid w:val="00EC4065"/>
    <w:rsid w:val="00F4319C"/>
    <w:rsid w:val="00F73DB1"/>
    <w:rsid w:val="00F93DA0"/>
    <w:rsid w:val="00FA1950"/>
    <w:rsid w:val="00FA675F"/>
    <w:rsid w:val="00FB1C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29E7C"/>
  <w15:docId w15:val="{F86108D4-F1E5-4B2B-A16C-C89A0529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9785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9785E"/>
    <w:rPr>
      <w:rFonts w:ascii="Tahoma" w:hAnsi="Tahoma" w:cs="Tahoma"/>
      <w:sz w:val="16"/>
      <w:szCs w:val="16"/>
    </w:rPr>
  </w:style>
  <w:style w:type="paragraph" w:customStyle="1" w:styleId="Ingenafstand1">
    <w:name w:val="Ingen afstand1"/>
    <w:rsid w:val="0057623D"/>
    <w:pPr>
      <w:widowControl/>
      <w:spacing w:after="0" w:line="240" w:lineRule="auto"/>
    </w:pPr>
    <w:rPr>
      <w:rFonts w:ascii="Calibri" w:eastAsia="Times New Roman" w:hAnsi="Calibri" w:cs="Times New Roman"/>
      <w:lang w:val="da-DK"/>
    </w:rPr>
  </w:style>
  <w:style w:type="character" w:styleId="Hyperlink">
    <w:name w:val="Hyperlink"/>
    <w:rsid w:val="0057623D"/>
    <w:rPr>
      <w:rFonts w:cs="Times New Roman"/>
      <w:color w:val="0000FF"/>
      <w:u w:val="single"/>
    </w:rPr>
  </w:style>
  <w:style w:type="paragraph" w:styleId="Sidehoved">
    <w:name w:val="header"/>
    <w:basedOn w:val="Normal"/>
    <w:link w:val="SidehovedTegn"/>
    <w:uiPriority w:val="99"/>
    <w:unhideWhenUsed/>
    <w:rsid w:val="00FB1C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1CF6"/>
  </w:style>
  <w:style w:type="paragraph" w:styleId="Sidefod">
    <w:name w:val="footer"/>
    <w:basedOn w:val="Normal"/>
    <w:link w:val="SidefodTegn"/>
    <w:uiPriority w:val="99"/>
    <w:unhideWhenUsed/>
    <w:rsid w:val="00FB1C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1CF6"/>
  </w:style>
  <w:style w:type="character" w:styleId="Fremhv">
    <w:name w:val="Emphasis"/>
    <w:basedOn w:val="Standardskrifttypeiafsnit"/>
    <w:uiPriority w:val="20"/>
    <w:qFormat/>
    <w:rsid w:val="00E87FEA"/>
    <w:rPr>
      <w:b/>
      <w:bCs/>
      <w:i w:val="0"/>
      <w:iCs w:val="0"/>
    </w:rPr>
  </w:style>
  <w:style w:type="character" w:customStyle="1" w:styleId="alfb3sbxabrdqgeiza0">
    <w:name w:val="al_fb3sbxabrdqgeiza_0"/>
    <w:basedOn w:val="Standardskrifttypeiafsnit"/>
    <w:rsid w:val="00AB643A"/>
  </w:style>
  <w:style w:type="character" w:customStyle="1" w:styleId="yfb3sbxabrdqgeiza0">
    <w:name w:val="y_fb3sbxabrdqgeiza_0"/>
    <w:basedOn w:val="Standardskrifttypeiafsnit"/>
    <w:rsid w:val="00AB643A"/>
  </w:style>
  <w:style w:type="character" w:customStyle="1" w:styleId="abfb3sbxabrdqgeiza0">
    <w:name w:val="ab_fb3sbxabrdqgeiza_0"/>
    <w:basedOn w:val="Standardskrifttypeiafsnit"/>
    <w:rsid w:val="00AB643A"/>
  </w:style>
  <w:style w:type="paragraph" w:styleId="Fodnotetekst">
    <w:name w:val="footnote text"/>
    <w:basedOn w:val="Normal"/>
    <w:link w:val="FodnotetekstTegn"/>
    <w:uiPriority w:val="99"/>
    <w:semiHidden/>
    <w:unhideWhenUsed/>
    <w:rsid w:val="00B3474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3474C"/>
    <w:rPr>
      <w:sz w:val="20"/>
      <w:szCs w:val="20"/>
    </w:rPr>
  </w:style>
  <w:style w:type="character" w:styleId="Fodnotehenvisning">
    <w:name w:val="footnote reference"/>
    <w:basedOn w:val="Standardskrifttypeiafsnit"/>
    <w:uiPriority w:val="99"/>
    <w:semiHidden/>
    <w:unhideWhenUsed/>
    <w:rsid w:val="00B3474C"/>
    <w:rPr>
      <w:vertAlign w:val="superscript"/>
    </w:rPr>
  </w:style>
  <w:style w:type="character" w:styleId="BesgtLink">
    <w:name w:val="FollowedHyperlink"/>
    <w:basedOn w:val="Standardskrifttypeiafsnit"/>
    <w:uiPriority w:val="99"/>
    <w:semiHidden/>
    <w:unhideWhenUsed/>
    <w:rsid w:val="00D3609F"/>
    <w:rPr>
      <w:color w:val="800080" w:themeColor="followedHyperlink"/>
      <w:u w:val="single"/>
    </w:rPr>
  </w:style>
  <w:style w:type="table" w:styleId="Tabel-Gitter">
    <w:name w:val="Table Grid"/>
    <w:basedOn w:val="Tabel-Normal"/>
    <w:rsid w:val="001A2A91"/>
    <w:pPr>
      <w:widowControl/>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495158"/>
    <w:rPr>
      <w:sz w:val="16"/>
      <w:szCs w:val="16"/>
    </w:rPr>
  </w:style>
  <w:style w:type="paragraph" w:styleId="Kommentartekst">
    <w:name w:val="annotation text"/>
    <w:basedOn w:val="Normal"/>
    <w:link w:val="KommentartekstTegn"/>
    <w:uiPriority w:val="99"/>
    <w:semiHidden/>
    <w:unhideWhenUsed/>
    <w:rsid w:val="0049515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95158"/>
    <w:rPr>
      <w:sz w:val="20"/>
      <w:szCs w:val="20"/>
    </w:rPr>
  </w:style>
  <w:style w:type="paragraph" w:styleId="Kommentaremne">
    <w:name w:val="annotation subject"/>
    <w:basedOn w:val="Kommentartekst"/>
    <w:next w:val="Kommentartekst"/>
    <w:link w:val="KommentaremneTegn"/>
    <w:uiPriority w:val="99"/>
    <w:semiHidden/>
    <w:unhideWhenUsed/>
    <w:rsid w:val="00495158"/>
    <w:rPr>
      <w:b/>
      <w:bCs/>
    </w:rPr>
  </w:style>
  <w:style w:type="character" w:customStyle="1" w:styleId="KommentaremneTegn">
    <w:name w:val="Kommentaremne Tegn"/>
    <w:basedOn w:val="KommentartekstTegn"/>
    <w:link w:val="Kommentaremne"/>
    <w:uiPriority w:val="99"/>
    <w:semiHidden/>
    <w:rsid w:val="00495158"/>
    <w:rPr>
      <w:b/>
      <w:bCs/>
      <w:sz w:val="20"/>
      <w:szCs w:val="20"/>
    </w:rPr>
  </w:style>
  <w:style w:type="paragraph" w:styleId="Opstilling-punkttegn">
    <w:name w:val="List Bullet"/>
    <w:basedOn w:val="Normal"/>
    <w:uiPriority w:val="99"/>
    <w:semiHidden/>
    <w:unhideWhenUsed/>
    <w:rsid w:val="00A65805"/>
    <w:pPr>
      <w:numPr>
        <w:numId w:val="1"/>
      </w:numPr>
      <w:contextualSpacing/>
    </w:pPr>
  </w:style>
  <w:style w:type="paragraph" w:styleId="Listeafsnit">
    <w:name w:val="List Paragraph"/>
    <w:basedOn w:val="Normal"/>
    <w:uiPriority w:val="34"/>
    <w:qFormat/>
    <w:rsid w:val="00A65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0483">
      <w:bodyDiv w:val="1"/>
      <w:marLeft w:val="0"/>
      <w:marRight w:val="0"/>
      <w:marTop w:val="0"/>
      <w:marBottom w:val="0"/>
      <w:divBdr>
        <w:top w:val="none" w:sz="0" w:space="0" w:color="auto"/>
        <w:left w:val="none" w:sz="0" w:space="0" w:color="auto"/>
        <w:bottom w:val="none" w:sz="0" w:space="0" w:color="auto"/>
        <w:right w:val="none" w:sz="0" w:space="0" w:color="auto"/>
      </w:divBdr>
      <w:divsChild>
        <w:div w:id="1419330888">
          <w:marLeft w:val="0"/>
          <w:marRight w:val="0"/>
          <w:marTop w:val="0"/>
          <w:marBottom w:val="0"/>
          <w:divBdr>
            <w:top w:val="none" w:sz="0" w:space="0" w:color="auto"/>
            <w:left w:val="none" w:sz="0" w:space="0" w:color="auto"/>
            <w:bottom w:val="none" w:sz="0" w:space="0" w:color="auto"/>
            <w:right w:val="none" w:sz="0" w:space="0" w:color="auto"/>
          </w:divBdr>
          <w:divsChild>
            <w:div w:id="1569798877">
              <w:marLeft w:val="0"/>
              <w:marRight w:val="0"/>
              <w:marTop w:val="0"/>
              <w:marBottom w:val="0"/>
              <w:divBdr>
                <w:top w:val="none" w:sz="0" w:space="0" w:color="auto"/>
                <w:left w:val="none" w:sz="0" w:space="0" w:color="auto"/>
                <w:bottom w:val="none" w:sz="0" w:space="0" w:color="auto"/>
                <w:right w:val="none" w:sz="0" w:space="0" w:color="auto"/>
              </w:divBdr>
              <w:divsChild>
                <w:div w:id="205339147">
                  <w:marLeft w:val="0"/>
                  <w:marRight w:val="0"/>
                  <w:marTop w:val="0"/>
                  <w:marBottom w:val="0"/>
                  <w:divBdr>
                    <w:top w:val="none" w:sz="0" w:space="0" w:color="auto"/>
                    <w:left w:val="none" w:sz="0" w:space="0" w:color="auto"/>
                    <w:bottom w:val="none" w:sz="0" w:space="0" w:color="auto"/>
                    <w:right w:val="none" w:sz="0" w:space="0" w:color="auto"/>
                  </w:divBdr>
                  <w:divsChild>
                    <w:div w:id="1063723221">
                      <w:marLeft w:val="0"/>
                      <w:marRight w:val="0"/>
                      <w:marTop w:val="0"/>
                      <w:marBottom w:val="0"/>
                      <w:divBdr>
                        <w:top w:val="none" w:sz="0" w:space="0" w:color="auto"/>
                        <w:left w:val="none" w:sz="0" w:space="0" w:color="auto"/>
                        <w:bottom w:val="none" w:sz="0" w:space="0" w:color="auto"/>
                        <w:right w:val="none" w:sz="0" w:space="0" w:color="auto"/>
                      </w:divBdr>
                      <w:divsChild>
                        <w:div w:id="429739308">
                          <w:marLeft w:val="0"/>
                          <w:marRight w:val="0"/>
                          <w:marTop w:val="0"/>
                          <w:marBottom w:val="0"/>
                          <w:divBdr>
                            <w:top w:val="none" w:sz="0" w:space="0" w:color="auto"/>
                            <w:left w:val="none" w:sz="0" w:space="0" w:color="auto"/>
                            <w:bottom w:val="none" w:sz="0" w:space="0" w:color="auto"/>
                            <w:right w:val="none" w:sz="0" w:space="0" w:color="auto"/>
                          </w:divBdr>
                          <w:divsChild>
                            <w:div w:id="2133864806">
                              <w:marLeft w:val="0"/>
                              <w:marRight w:val="0"/>
                              <w:marTop w:val="0"/>
                              <w:marBottom w:val="0"/>
                              <w:divBdr>
                                <w:top w:val="none" w:sz="0" w:space="0" w:color="auto"/>
                                <w:left w:val="none" w:sz="0" w:space="0" w:color="auto"/>
                                <w:bottom w:val="none" w:sz="0" w:space="0" w:color="auto"/>
                                <w:right w:val="none" w:sz="0" w:space="0" w:color="auto"/>
                              </w:divBdr>
                              <w:divsChild>
                                <w:div w:id="301926370">
                                  <w:marLeft w:val="0"/>
                                  <w:marRight w:val="0"/>
                                  <w:marTop w:val="15"/>
                                  <w:marBottom w:val="15"/>
                                  <w:divBdr>
                                    <w:top w:val="none" w:sz="0" w:space="0" w:color="auto"/>
                                    <w:left w:val="none" w:sz="0" w:space="0" w:color="auto"/>
                                    <w:bottom w:val="none" w:sz="0" w:space="0" w:color="auto"/>
                                    <w:right w:val="none" w:sz="0" w:space="0" w:color="auto"/>
                                  </w:divBdr>
                                  <w:divsChild>
                                    <w:div w:id="412244335">
                                      <w:marLeft w:val="0"/>
                                      <w:marRight w:val="0"/>
                                      <w:marTop w:val="0"/>
                                      <w:marBottom w:val="0"/>
                                      <w:divBdr>
                                        <w:top w:val="none" w:sz="0" w:space="0" w:color="auto"/>
                                        <w:left w:val="none" w:sz="0" w:space="0" w:color="auto"/>
                                        <w:bottom w:val="none" w:sz="0" w:space="0" w:color="auto"/>
                                        <w:right w:val="none" w:sz="0" w:space="0" w:color="auto"/>
                                      </w:divBdr>
                                      <w:divsChild>
                                        <w:div w:id="1041322564">
                                          <w:marLeft w:val="0"/>
                                          <w:marRight w:val="0"/>
                                          <w:marTop w:val="0"/>
                                          <w:marBottom w:val="0"/>
                                          <w:divBdr>
                                            <w:top w:val="none" w:sz="0" w:space="0" w:color="auto"/>
                                            <w:left w:val="none" w:sz="0" w:space="0" w:color="auto"/>
                                            <w:bottom w:val="none" w:sz="0" w:space="0" w:color="auto"/>
                                            <w:right w:val="none" w:sz="0" w:space="0" w:color="auto"/>
                                          </w:divBdr>
                                          <w:divsChild>
                                            <w:div w:id="2014450671">
                                              <w:marLeft w:val="0"/>
                                              <w:marRight w:val="0"/>
                                              <w:marTop w:val="0"/>
                                              <w:marBottom w:val="0"/>
                                              <w:divBdr>
                                                <w:top w:val="none" w:sz="0" w:space="0" w:color="auto"/>
                                                <w:left w:val="none" w:sz="0" w:space="0" w:color="auto"/>
                                                <w:bottom w:val="none" w:sz="0" w:space="0" w:color="auto"/>
                                                <w:right w:val="none" w:sz="0" w:space="0" w:color="auto"/>
                                              </w:divBdr>
                                              <w:divsChild>
                                                <w:div w:id="1206210836">
                                                  <w:marLeft w:val="0"/>
                                                  <w:marRight w:val="0"/>
                                                  <w:marTop w:val="0"/>
                                                  <w:marBottom w:val="0"/>
                                                  <w:divBdr>
                                                    <w:top w:val="none" w:sz="0" w:space="0" w:color="auto"/>
                                                    <w:left w:val="none" w:sz="0" w:space="0" w:color="auto"/>
                                                    <w:bottom w:val="none" w:sz="0" w:space="0" w:color="auto"/>
                                                    <w:right w:val="none" w:sz="0" w:space="0" w:color="auto"/>
                                                  </w:divBdr>
                                                  <w:divsChild>
                                                    <w:div w:id="1166554451">
                                                      <w:marLeft w:val="0"/>
                                                      <w:marRight w:val="0"/>
                                                      <w:marTop w:val="0"/>
                                                      <w:marBottom w:val="0"/>
                                                      <w:divBdr>
                                                        <w:top w:val="none" w:sz="0" w:space="0" w:color="auto"/>
                                                        <w:left w:val="none" w:sz="0" w:space="0" w:color="auto"/>
                                                        <w:bottom w:val="none" w:sz="0" w:space="0" w:color="auto"/>
                                                        <w:right w:val="none" w:sz="0" w:space="0" w:color="auto"/>
                                                      </w:divBdr>
                                                      <w:divsChild>
                                                        <w:div w:id="178282298">
                                                          <w:marLeft w:val="0"/>
                                                          <w:marRight w:val="0"/>
                                                          <w:marTop w:val="0"/>
                                                          <w:marBottom w:val="0"/>
                                                          <w:divBdr>
                                                            <w:top w:val="none" w:sz="0" w:space="0" w:color="auto"/>
                                                            <w:left w:val="none" w:sz="0" w:space="0" w:color="auto"/>
                                                            <w:bottom w:val="none" w:sz="0" w:space="0" w:color="auto"/>
                                                            <w:right w:val="none" w:sz="0" w:space="0" w:color="auto"/>
                                                          </w:divBdr>
                                                          <w:divsChild>
                                                            <w:div w:id="1511798895">
                                                              <w:marLeft w:val="0"/>
                                                              <w:marRight w:val="0"/>
                                                              <w:marTop w:val="0"/>
                                                              <w:marBottom w:val="0"/>
                                                              <w:divBdr>
                                                                <w:top w:val="none" w:sz="0" w:space="0" w:color="auto"/>
                                                                <w:left w:val="none" w:sz="0" w:space="0" w:color="auto"/>
                                                                <w:bottom w:val="none" w:sz="0" w:space="0" w:color="auto"/>
                                                                <w:right w:val="none" w:sz="0" w:space="0" w:color="auto"/>
                                                              </w:divBdr>
                                                              <w:divsChild>
                                                                <w:div w:id="588928124">
                                                                  <w:marLeft w:val="0"/>
                                                                  <w:marRight w:val="0"/>
                                                                  <w:marTop w:val="0"/>
                                                                  <w:marBottom w:val="0"/>
                                                                  <w:divBdr>
                                                                    <w:top w:val="none" w:sz="0" w:space="0" w:color="auto"/>
                                                                    <w:left w:val="none" w:sz="0" w:space="0" w:color="auto"/>
                                                                    <w:bottom w:val="none" w:sz="0" w:space="0" w:color="auto"/>
                                                                    <w:right w:val="none" w:sz="0" w:space="0" w:color="auto"/>
                                                                  </w:divBdr>
                                                                  <w:divsChild>
                                                                    <w:div w:id="735933216">
                                                                      <w:marLeft w:val="0"/>
                                                                      <w:marRight w:val="0"/>
                                                                      <w:marTop w:val="0"/>
                                                                      <w:marBottom w:val="0"/>
                                                                      <w:divBdr>
                                                                        <w:top w:val="none" w:sz="0" w:space="0" w:color="auto"/>
                                                                        <w:left w:val="none" w:sz="0" w:space="0" w:color="auto"/>
                                                                        <w:bottom w:val="none" w:sz="0" w:space="0" w:color="auto"/>
                                                                        <w:right w:val="none" w:sz="0" w:space="0" w:color="auto"/>
                                                                      </w:divBdr>
                                                                    </w:div>
                                                                    <w:div w:id="804203117">
                                                                      <w:marLeft w:val="0"/>
                                                                      <w:marRight w:val="0"/>
                                                                      <w:marTop w:val="0"/>
                                                                      <w:marBottom w:val="0"/>
                                                                      <w:divBdr>
                                                                        <w:top w:val="none" w:sz="0" w:space="0" w:color="auto"/>
                                                                        <w:left w:val="none" w:sz="0" w:space="0" w:color="auto"/>
                                                                        <w:bottom w:val="none" w:sz="0" w:space="0" w:color="auto"/>
                                                                        <w:right w:val="none" w:sz="0" w:space="0" w:color="auto"/>
                                                                      </w:divBdr>
                                                                    </w:div>
                                                                    <w:div w:id="948312581">
                                                                      <w:marLeft w:val="0"/>
                                                                      <w:marRight w:val="0"/>
                                                                      <w:marTop w:val="0"/>
                                                                      <w:marBottom w:val="0"/>
                                                                      <w:divBdr>
                                                                        <w:top w:val="none" w:sz="0" w:space="0" w:color="auto"/>
                                                                        <w:left w:val="none" w:sz="0" w:space="0" w:color="auto"/>
                                                                        <w:bottom w:val="none" w:sz="0" w:space="0" w:color="auto"/>
                                                                        <w:right w:val="none" w:sz="0" w:space="0" w:color="auto"/>
                                                                      </w:divBdr>
                                                                    </w:div>
                                                                    <w:div w:id="1140342474">
                                                                      <w:marLeft w:val="0"/>
                                                                      <w:marRight w:val="0"/>
                                                                      <w:marTop w:val="0"/>
                                                                      <w:marBottom w:val="0"/>
                                                                      <w:divBdr>
                                                                        <w:top w:val="none" w:sz="0" w:space="0" w:color="auto"/>
                                                                        <w:left w:val="none" w:sz="0" w:space="0" w:color="auto"/>
                                                                        <w:bottom w:val="none" w:sz="0" w:space="0" w:color="auto"/>
                                                                        <w:right w:val="none" w:sz="0" w:space="0" w:color="auto"/>
                                                                      </w:divBdr>
                                                                    </w:div>
                                                                    <w:div w:id="1394505180">
                                                                      <w:marLeft w:val="0"/>
                                                                      <w:marRight w:val="0"/>
                                                                      <w:marTop w:val="0"/>
                                                                      <w:marBottom w:val="0"/>
                                                                      <w:divBdr>
                                                                        <w:top w:val="none" w:sz="0" w:space="0" w:color="auto"/>
                                                                        <w:left w:val="none" w:sz="0" w:space="0" w:color="auto"/>
                                                                        <w:bottom w:val="none" w:sz="0" w:space="0" w:color="auto"/>
                                                                        <w:right w:val="none" w:sz="0" w:space="0" w:color="auto"/>
                                                                      </w:divBdr>
                                                                    </w:div>
                                                                    <w:div w:id="756092596">
                                                                      <w:marLeft w:val="0"/>
                                                                      <w:marRight w:val="0"/>
                                                                      <w:marTop w:val="0"/>
                                                                      <w:marBottom w:val="0"/>
                                                                      <w:divBdr>
                                                                        <w:top w:val="none" w:sz="0" w:space="0" w:color="auto"/>
                                                                        <w:left w:val="none" w:sz="0" w:space="0" w:color="auto"/>
                                                                        <w:bottom w:val="none" w:sz="0" w:space="0" w:color="auto"/>
                                                                        <w:right w:val="none" w:sz="0" w:space="0" w:color="auto"/>
                                                                      </w:divBdr>
                                                                    </w:div>
                                                                    <w:div w:id="256866727">
                                                                      <w:marLeft w:val="0"/>
                                                                      <w:marRight w:val="0"/>
                                                                      <w:marTop w:val="0"/>
                                                                      <w:marBottom w:val="0"/>
                                                                      <w:divBdr>
                                                                        <w:top w:val="none" w:sz="0" w:space="0" w:color="auto"/>
                                                                        <w:left w:val="none" w:sz="0" w:space="0" w:color="auto"/>
                                                                        <w:bottom w:val="none" w:sz="0" w:space="0" w:color="auto"/>
                                                                        <w:right w:val="none" w:sz="0" w:space="0" w:color="auto"/>
                                                                      </w:divBdr>
                                                                    </w:div>
                                                                    <w:div w:id="581253518">
                                                                      <w:marLeft w:val="0"/>
                                                                      <w:marRight w:val="0"/>
                                                                      <w:marTop w:val="0"/>
                                                                      <w:marBottom w:val="0"/>
                                                                      <w:divBdr>
                                                                        <w:top w:val="none" w:sz="0" w:space="0" w:color="auto"/>
                                                                        <w:left w:val="none" w:sz="0" w:space="0" w:color="auto"/>
                                                                        <w:bottom w:val="none" w:sz="0" w:space="0" w:color="auto"/>
                                                                        <w:right w:val="none" w:sz="0" w:space="0" w:color="auto"/>
                                                                      </w:divBdr>
                                                                    </w:div>
                                                                  </w:divsChild>
                                                                </w:div>
                                                                <w:div w:id="801577739">
                                                                  <w:marLeft w:val="0"/>
                                                                  <w:marRight w:val="0"/>
                                                                  <w:marTop w:val="0"/>
                                                                  <w:marBottom w:val="0"/>
                                                                  <w:divBdr>
                                                                    <w:top w:val="none" w:sz="0" w:space="0" w:color="auto"/>
                                                                    <w:left w:val="none" w:sz="0" w:space="0" w:color="auto"/>
                                                                    <w:bottom w:val="none" w:sz="0" w:space="0" w:color="auto"/>
                                                                    <w:right w:val="none" w:sz="0" w:space="0" w:color="auto"/>
                                                                  </w:divBdr>
                                                                </w:div>
                                                                <w:div w:id="2086802140">
                                                                  <w:marLeft w:val="0"/>
                                                                  <w:marRight w:val="0"/>
                                                                  <w:marTop w:val="0"/>
                                                                  <w:marBottom w:val="0"/>
                                                                  <w:divBdr>
                                                                    <w:top w:val="none" w:sz="0" w:space="0" w:color="auto"/>
                                                                    <w:left w:val="none" w:sz="0" w:space="0" w:color="auto"/>
                                                                    <w:bottom w:val="none" w:sz="0" w:space="0" w:color="auto"/>
                                                                    <w:right w:val="none" w:sz="0" w:space="0" w:color="auto"/>
                                                                  </w:divBdr>
                                                                </w:div>
                                                                <w:div w:id="1253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12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tks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tksm.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1A30B33FBE09478ECD6FBE5B54ED1C" ma:contentTypeVersion="3" ma:contentTypeDescription="Opret et nyt dokument." ma:contentTypeScope="" ma:versionID="1fac2fdea74693e27349e4a84d769829">
  <xsd:schema xmlns:xsd="http://www.w3.org/2001/XMLSchema" xmlns:xs="http://www.w3.org/2001/XMLSchema" xmlns:p="http://schemas.microsoft.com/office/2006/metadata/properties" xmlns:ns1="http://schemas.microsoft.com/sharepoint/v3" xmlns:ns2="03a10c53-1eac-41a6-b019-064c2bf6212f" targetNamespace="http://schemas.microsoft.com/office/2006/metadata/properties" ma:root="true" ma:fieldsID="aeaa2021746cadd9968f75d1d39570f9" ns1:_="" ns2:_="">
    <xsd:import namespace="http://schemas.microsoft.com/sharepoint/v3"/>
    <xsd:import namespace="03a10c53-1eac-41a6-b019-064c2bf6212f"/>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a10c53-1eac-41a6-b019-064c2bf6212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AA45-E8E0-48DA-A598-0C64EB8D0B2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4E101AE-0507-4FF1-9021-3D9A10F3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a10c53-1eac-41a6-b019-064c2bf62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A4B26-ABD9-4729-8313-7B51EEF5BA1C}">
  <ds:schemaRefs>
    <ds:schemaRef ds:uri="http://schemas.microsoft.com/sharepoint/v3/contenttype/forms"/>
  </ds:schemaRefs>
</ds:datastoreItem>
</file>

<file path=customXml/itemProps4.xml><?xml version="1.0" encoding="utf-8"?>
<ds:datastoreItem xmlns:ds="http://schemas.openxmlformats.org/officeDocument/2006/customXml" ds:itemID="{FCA0BB4A-21F2-4066-8697-682EC9FA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1318</Words>
  <Characters>8041</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 om erstatning for værditab</vt:lpstr>
      <vt:lpstr>Ansøgning om erstatning for værditab</vt:lpstr>
    </vt:vector>
  </TitlesOfParts>
  <Company>Energinet.dk</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erstatning for værditab</dc:title>
  <dc:creator>Henrik</dc:creator>
  <cp:lastModifiedBy>Lone Ingvartsen</cp:lastModifiedBy>
  <cp:revision>4</cp:revision>
  <cp:lastPrinted>2020-06-25T05:51:00Z</cp:lastPrinted>
  <dcterms:created xsi:type="dcterms:W3CDTF">2025-01-27T07:57:00Z</dcterms:created>
  <dcterms:modified xsi:type="dcterms:W3CDTF">2025-01-27T08:02:00Z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2012-10-26T00:00:00Z</vt:filetime>
  </property>
  <property fmtid="{D5CDD505-2E9C-101B-9397-08002B2CF9AE}" pid="3" name="LastSaved">
    <vt:filetime>2013-04-08T00:00:00Z</vt:filetime>
  </property>
  <property fmtid="{D5CDD505-2E9C-101B-9397-08002B2CF9AE}" pid="4" name="ContentTypeId">
    <vt:lpwstr>0x010100211A30B33FBE09478ECD6FBE5B54ED1C</vt:lpwstr>
  </property>
  <property fmtid="{D5CDD505-2E9C-101B-9397-08002B2CF9AE}" pid="5" name="ProjectRecno">
    <vt:lpwstr>200157</vt:lpwstr>
  </property>
</Properties>
</file>